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374F8" w14:textId="77777777" w:rsidR="00927300" w:rsidRPr="003846C2" w:rsidRDefault="00927300" w:rsidP="009945C7">
      <w:pPr>
        <w:pStyle w:val="10"/>
        <w:keepNext/>
        <w:keepLines/>
        <w:shd w:val="clear" w:color="auto" w:fill="D7DEE6"/>
        <w:spacing w:before="0" w:after="0"/>
        <w:ind w:left="57"/>
        <w:jc w:val="center"/>
        <w:rPr>
          <w:rStyle w:val="11"/>
          <w:rFonts w:asciiTheme="minorHAnsi" w:hAnsiTheme="minorHAnsi" w:cstheme="minorHAnsi"/>
          <w:b/>
          <w:bCs/>
        </w:rPr>
      </w:pPr>
      <w:bookmarkStart w:id="0" w:name="bookmark0"/>
      <w:r w:rsidRPr="003846C2">
        <w:rPr>
          <w:rStyle w:val="11"/>
          <w:rFonts w:asciiTheme="minorHAnsi" w:hAnsiTheme="minorHAnsi" w:cstheme="minorHAnsi"/>
          <w:b/>
          <w:bCs/>
        </w:rPr>
        <w:t>ITELL</w:t>
      </w:r>
    </w:p>
    <w:p w14:paraId="520B02C4" w14:textId="7521DDDA" w:rsidR="009945C7" w:rsidRPr="003846C2" w:rsidRDefault="00A178C0" w:rsidP="009945C7">
      <w:pPr>
        <w:pStyle w:val="10"/>
        <w:keepNext/>
        <w:keepLines/>
        <w:shd w:val="clear" w:color="auto" w:fill="D7DEE6"/>
        <w:spacing w:before="0" w:after="0"/>
        <w:ind w:left="57"/>
        <w:jc w:val="center"/>
        <w:rPr>
          <w:rStyle w:val="11"/>
          <w:rFonts w:asciiTheme="minorHAnsi" w:hAnsiTheme="minorHAnsi" w:cstheme="minorHAnsi"/>
          <w:b/>
          <w:bCs/>
        </w:rPr>
      </w:pPr>
      <w:r w:rsidRPr="00A178C0">
        <w:rPr>
          <w:rStyle w:val="11"/>
          <w:rFonts w:asciiTheme="minorHAnsi" w:hAnsiTheme="minorHAnsi" w:cstheme="minorHAnsi"/>
          <w:b/>
          <w:bCs/>
        </w:rPr>
        <w:t>28</w:t>
      </w:r>
      <w:r w:rsidR="000F0FAC" w:rsidRPr="003846C2">
        <w:rPr>
          <w:rStyle w:val="11"/>
          <w:rFonts w:asciiTheme="minorHAnsi" w:hAnsiTheme="minorHAnsi" w:cstheme="minorHAnsi"/>
          <w:b/>
          <w:bCs/>
        </w:rPr>
        <w:t>.02.202</w:t>
      </w:r>
      <w:r w:rsidRPr="00A178C0">
        <w:rPr>
          <w:rStyle w:val="11"/>
          <w:rFonts w:asciiTheme="minorHAnsi" w:hAnsiTheme="minorHAnsi" w:cstheme="minorHAnsi"/>
          <w:b/>
          <w:bCs/>
        </w:rPr>
        <w:t>5</w:t>
      </w:r>
      <w:r w:rsidR="009F68B1" w:rsidRPr="003846C2">
        <w:rPr>
          <w:rStyle w:val="11"/>
          <w:rFonts w:asciiTheme="minorHAnsi" w:hAnsiTheme="minorHAnsi" w:cstheme="minorHAnsi"/>
          <w:b/>
          <w:bCs/>
        </w:rPr>
        <w:t xml:space="preserve"> </w:t>
      </w:r>
      <w:r w:rsidR="009945C7" w:rsidRPr="003846C2">
        <w:rPr>
          <w:rStyle w:val="11"/>
          <w:rFonts w:asciiTheme="minorHAnsi" w:hAnsiTheme="minorHAnsi" w:cstheme="minorHAnsi"/>
          <w:b/>
          <w:bCs/>
        </w:rPr>
        <w:t xml:space="preserve">Conference Opening </w:t>
      </w:r>
      <w:r w:rsidRPr="00A178C0">
        <w:rPr>
          <w:rStyle w:val="11"/>
          <w:rFonts w:asciiTheme="minorHAnsi" w:hAnsiTheme="minorHAnsi" w:cstheme="minorHAnsi"/>
          <w:b/>
          <w:bCs/>
        </w:rPr>
        <w:t>1</w:t>
      </w:r>
      <w:r w:rsidR="009F68B1" w:rsidRPr="003846C2">
        <w:rPr>
          <w:rStyle w:val="11"/>
          <w:rFonts w:asciiTheme="minorHAnsi" w:hAnsiTheme="minorHAnsi" w:cstheme="minorHAnsi"/>
          <w:b/>
          <w:bCs/>
        </w:rPr>
        <w:t xml:space="preserve"> PM </w:t>
      </w:r>
      <w:bookmarkStart w:id="1" w:name="_Hlk189575399"/>
      <w:r w:rsidR="009F68B1" w:rsidRPr="003846C2">
        <w:rPr>
          <w:rStyle w:val="11"/>
          <w:rFonts w:asciiTheme="minorHAnsi" w:hAnsiTheme="minorHAnsi" w:cstheme="minorHAnsi"/>
          <w:b/>
          <w:bCs/>
        </w:rPr>
        <w:t>MSK</w:t>
      </w:r>
      <w:bookmarkEnd w:id="1"/>
      <w:r w:rsidR="009F68B1" w:rsidRPr="003846C2">
        <w:rPr>
          <w:rStyle w:val="11"/>
          <w:rFonts w:asciiTheme="minorHAnsi" w:hAnsiTheme="minorHAnsi" w:cstheme="minorHAnsi"/>
          <w:b/>
          <w:bCs/>
        </w:rPr>
        <w:t xml:space="preserve"> </w:t>
      </w:r>
      <w:r w:rsidR="00457EBA" w:rsidRPr="00457EBA">
        <w:rPr>
          <w:rStyle w:val="11"/>
          <w:rFonts w:asciiTheme="minorHAnsi" w:hAnsiTheme="minorHAnsi" w:cstheme="minorHAnsi"/>
          <w:b/>
          <w:bCs/>
          <w:color w:val="FF0000"/>
        </w:rPr>
        <w:t>Online</w:t>
      </w:r>
    </w:p>
    <w:bookmarkEnd w:id="0"/>
    <w:p w14:paraId="4AF630C2" w14:textId="38F6707B" w:rsidR="00A4149C" w:rsidRPr="003846C2" w:rsidRDefault="009F68B1" w:rsidP="00A4149C">
      <w:pPr>
        <w:pStyle w:val="20"/>
        <w:shd w:val="clear" w:color="auto" w:fill="D7DEE6"/>
        <w:spacing w:after="0"/>
        <w:ind w:left="142" w:hanging="142"/>
        <w:jc w:val="left"/>
        <w:rPr>
          <w:rFonts w:asciiTheme="minorHAnsi" w:hAnsiTheme="minorHAnsi" w:cstheme="minorHAnsi"/>
          <w:color w:val="FF0000"/>
        </w:rPr>
      </w:pPr>
      <w:r w:rsidRPr="003846C2">
        <w:rPr>
          <w:rStyle w:val="21"/>
          <w:rFonts w:asciiTheme="minorHAnsi" w:hAnsiTheme="minorHAnsi" w:cstheme="minorHAnsi"/>
          <w:b/>
          <w:bCs/>
        </w:rPr>
        <w:t xml:space="preserve">Session 1. </w:t>
      </w:r>
      <w:r w:rsidRPr="003846C2">
        <w:rPr>
          <w:rStyle w:val="21"/>
          <w:rFonts w:asciiTheme="minorHAnsi" w:hAnsiTheme="minorHAnsi" w:cstheme="minorHAnsi"/>
          <w:b/>
          <w:bCs/>
          <w:color w:val="FF0000"/>
        </w:rPr>
        <w:t>Linguistics</w:t>
      </w:r>
      <w:r w:rsidR="000F6768" w:rsidRPr="003846C2">
        <w:rPr>
          <w:rStyle w:val="21"/>
          <w:rFonts w:asciiTheme="minorHAnsi" w:hAnsiTheme="minorHAnsi" w:cstheme="minorHAnsi"/>
          <w:b/>
          <w:bCs/>
          <w:color w:val="FF0000"/>
        </w:rPr>
        <w:t xml:space="preserve"> </w:t>
      </w:r>
      <w:r w:rsidR="00770938" w:rsidRPr="003846C2">
        <w:rPr>
          <w:rStyle w:val="21"/>
          <w:rFonts w:asciiTheme="minorHAnsi" w:hAnsiTheme="minorHAnsi" w:cstheme="minorHAnsi"/>
          <w:b/>
          <w:bCs/>
          <w:color w:val="FF0000"/>
        </w:rPr>
        <w:t xml:space="preserve">and </w:t>
      </w:r>
      <w:r w:rsidR="00B30E8F" w:rsidRPr="003846C2">
        <w:rPr>
          <w:rStyle w:val="21"/>
          <w:rFonts w:asciiTheme="minorHAnsi" w:hAnsiTheme="minorHAnsi" w:cstheme="minorHAnsi"/>
          <w:b/>
          <w:bCs/>
          <w:color w:val="FF0000"/>
        </w:rPr>
        <w:t>Translation Studies</w:t>
      </w:r>
      <w:r w:rsidRPr="003846C2">
        <w:rPr>
          <w:rStyle w:val="21"/>
          <w:rFonts w:asciiTheme="minorHAnsi" w:hAnsiTheme="minorHAnsi" w:cstheme="minorHAnsi"/>
          <w:b/>
          <w:bCs/>
          <w:color w:val="FF0000"/>
        </w:rPr>
        <w:t xml:space="preserve"> </w:t>
      </w:r>
      <w:r w:rsidRPr="003846C2">
        <w:rPr>
          <w:rStyle w:val="21"/>
          <w:rFonts w:asciiTheme="minorHAnsi" w:hAnsiTheme="minorHAnsi" w:cstheme="minorHAnsi"/>
          <w:b/>
          <w:bCs/>
        </w:rPr>
        <w:t xml:space="preserve">• </w:t>
      </w:r>
      <w:r w:rsidR="00A178C0" w:rsidRPr="00A178C0">
        <w:rPr>
          <w:rStyle w:val="21"/>
          <w:rFonts w:asciiTheme="minorHAnsi" w:hAnsiTheme="minorHAnsi" w:cstheme="minorHAnsi"/>
          <w:b/>
          <w:bCs/>
        </w:rPr>
        <w:t>1</w:t>
      </w:r>
      <w:r w:rsidRPr="003846C2">
        <w:rPr>
          <w:rStyle w:val="21"/>
          <w:rFonts w:asciiTheme="minorHAnsi" w:hAnsiTheme="minorHAnsi" w:cstheme="minorHAnsi"/>
          <w:b/>
          <w:bCs/>
        </w:rPr>
        <w:t xml:space="preserve">.15 PM </w:t>
      </w:r>
      <w:bookmarkStart w:id="2" w:name="_Hlk189576063"/>
      <w:r w:rsidR="00A178C0" w:rsidRPr="00A178C0">
        <w:rPr>
          <w:rFonts w:asciiTheme="minorHAnsi" w:hAnsiTheme="minorHAnsi" w:cstheme="minorHAnsi"/>
          <w:color w:val="0E2E72"/>
        </w:rPr>
        <w:t>MSK</w:t>
      </w:r>
      <w:bookmarkEnd w:id="2"/>
      <w:r w:rsidR="00A178C0" w:rsidRPr="00A178C0">
        <w:rPr>
          <w:rStyle w:val="21"/>
          <w:rFonts w:asciiTheme="minorHAnsi" w:hAnsiTheme="minorHAnsi" w:cstheme="minorHAnsi"/>
          <w:b/>
          <w:bCs/>
        </w:rPr>
        <w:t xml:space="preserve"> </w:t>
      </w:r>
      <w:r w:rsidRPr="003846C2">
        <w:rPr>
          <w:rStyle w:val="21"/>
          <w:rFonts w:asciiTheme="minorHAnsi" w:hAnsiTheme="minorHAnsi" w:cstheme="minorHAnsi"/>
          <w:b/>
          <w:bCs/>
        </w:rPr>
        <w:t xml:space="preserve">• </w:t>
      </w:r>
      <w:bookmarkStart w:id="3" w:name="_Hlk189598083"/>
      <w:r w:rsidRPr="003846C2">
        <w:rPr>
          <w:rStyle w:val="21"/>
          <w:rFonts w:asciiTheme="minorHAnsi" w:hAnsiTheme="minorHAnsi" w:cstheme="minorHAnsi"/>
          <w:b/>
          <w:bCs/>
          <w:color w:val="FF0000"/>
        </w:rPr>
        <w:t>Online</w:t>
      </w:r>
      <w:bookmarkEnd w:id="3"/>
      <w:r w:rsidR="00A4149C" w:rsidRPr="003846C2">
        <w:rPr>
          <w:rStyle w:val="21"/>
          <w:rFonts w:asciiTheme="minorHAnsi" w:hAnsiTheme="minorHAnsi" w:cstheme="minorHAnsi"/>
          <w:b/>
          <w:bCs/>
          <w:color w:val="FF0000"/>
        </w:rPr>
        <w:t xml:space="preserve"> </w:t>
      </w:r>
    </w:p>
    <w:p w14:paraId="61B956B2" w14:textId="77777777" w:rsidR="00B04CDD" w:rsidRPr="00A178C0" w:rsidRDefault="009F68B1" w:rsidP="00A4149C">
      <w:pPr>
        <w:pStyle w:val="23"/>
        <w:keepNext/>
        <w:keepLines/>
        <w:shd w:val="clear" w:color="auto" w:fill="D7DEE6"/>
        <w:rPr>
          <w:rFonts w:asciiTheme="minorHAnsi" w:hAnsiTheme="minorHAnsi" w:cstheme="minorHAnsi"/>
          <w:b/>
          <w:bCs/>
          <w:color w:val="0E2E72"/>
        </w:rPr>
      </w:pPr>
      <w:bookmarkStart w:id="4" w:name="bookmark1"/>
      <w:r w:rsidRPr="00A178C0">
        <w:rPr>
          <w:rStyle w:val="24"/>
          <w:rFonts w:asciiTheme="minorHAnsi" w:hAnsiTheme="minorHAnsi" w:cstheme="minorHAnsi"/>
        </w:rPr>
        <w:t>Chairs:</w:t>
      </w:r>
      <w:bookmarkEnd w:id="4"/>
      <w:r w:rsidR="0002236F" w:rsidRPr="00A178C0">
        <w:rPr>
          <w:rFonts w:asciiTheme="minorHAnsi" w:hAnsiTheme="minorHAnsi" w:cstheme="minorHAnsi"/>
          <w:b/>
          <w:bCs/>
          <w:color w:val="0E2E72"/>
        </w:rPr>
        <w:t xml:space="preserve"> </w:t>
      </w:r>
      <w:r w:rsidR="00B04CDD" w:rsidRPr="00A178C0">
        <w:rPr>
          <w:rFonts w:asciiTheme="minorHAnsi" w:hAnsiTheme="minorHAnsi" w:cstheme="minorHAnsi"/>
          <w:b/>
          <w:bCs/>
          <w:color w:val="0E2E72"/>
        </w:rPr>
        <w:t>Tatyana M. Permyakova, Doctor of Sciences in Language Theory, Professor</w:t>
      </w:r>
      <w:bookmarkStart w:id="5" w:name="_Hlk189578164"/>
      <w:r w:rsidR="00B04CDD" w:rsidRPr="00A178C0">
        <w:rPr>
          <w:rFonts w:asciiTheme="minorHAnsi" w:hAnsiTheme="minorHAnsi" w:cstheme="minorHAnsi"/>
          <w:b/>
          <w:bCs/>
          <w:color w:val="0E2E72"/>
        </w:rPr>
        <w:t>;</w:t>
      </w:r>
      <w:bookmarkEnd w:id="5"/>
    </w:p>
    <w:p w14:paraId="1C7E5A2D" w14:textId="12E441A7" w:rsidR="0065313B" w:rsidRDefault="00B04CDD" w:rsidP="007D55A0">
      <w:pPr>
        <w:pStyle w:val="23"/>
        <w:keepNext/>
        <w:keepLines/>
        <w:shd w:val="clear" w:color="auto" w:fill="D7DEE6"/>
        <w:ind w:left="142" w:hanging="142"/>
        <w:rPr>
          <w:rFonts w:asciiTheme="minorHAnsi" w:hAnsiTheme="minorHAnsi" w:cstheme="minorHAnsi"/>
          <w:b/>
          <w:bCs/>
          <w:color w:val="0E2E72"/>
        </w:rPr>
      </w:pPr>
      <w:r w:rsidRPr="00A178C0">
        <w:rPr>
          <w:rFonts w:asciiTheme="minorHAnsi" w:hAnsiTheme="minorHAnsi" w:cstheme="minorHAnsi"/>
          <w:b/>
          <w:bCs/>
          <w:color w:val="0E2E72"/>
        </w:rPr>
        <w:t xml:space="preserve">              </w:t>
      </w:r>
      <w:r w:rsidR="0002236F" w:rsidRPr="00A178C0">
        <w:rPr>
          <w:rFonts w:asciiTheme="minorHAnsi" w:hAnsiTheme="minorHAnsi" w:cstheme="minorHAnsi"/>
          <w:b/>
          <w:bCs/>
          <w:color w:val="0E2E72"/>
        </w:rPr>
        <w:t>Dmitry S. Tulyakov, PhD in Literat</w:t>
      </w:r>
      <w:r w:rsidRPr="00A178C0">
        <w:rPr>
          <w:rFonts w:asciiTheme="minorHAnsi" w:hAnsiTheme="minorHAnsi" w:cstheme="minorHAnsi"/>
          <w:b/>
          <w:bCs/>
          <w:color w:val="0E2E72"/>
        </w:rPr>
        <w:t>ure Theory, Associate Professor</w:t>
      </w:r>
    </w:p>
    <w:p w14:paraId="63D0CCF0" w14:textId="77777777" w:rsidR="00AE5C74" w:rsidRPr="00BA2E1F" w:rsidRDefault="00AE5C74" w:rsidP="007D55A0">
      <w:pPr>
        <w:pStyle w:val="23"/>
        <w:keepNext/>
        <w:keepLines/>
        <w:shd w:val="clear" w:color="auto" w:fill="D7DEE6"/>
        <w:ind w:left="142" w:hanging="142"/>
        <w:rPr>
          <w:rFonts w:asciiTheme="minorHAnsi" w:hAnsiTheme="minorHAnsi" w:cstheme="minorHAnsi"/>
          <w:b/>
          <w:bCs/>
          <w:color w:val="0E2E72"/>
        </w:rPr>
      </w:pPr>
    </w:p>
    <w:tbl>
      <w:tblPr>
        <w:tblW w:w="1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989"/>
        <w:gridCol w:w="3058"/>
        <w:gridCol w:w="4698"/>
      </w:tblGrid>
      <w:tr w:rsidR="00906226" w:rsidRPr="00A178C0" w14:paraId="682A7954" w14:textId="77777777" w:rsidTr="00906226">
        <w:trPr>
          <w:trHeight w:hRule="exact" w:val="363"/>
        </w:trPr>
        <w:tc>
          <w:tcPr>
            <w:tcW w:w="560" w:type="dxa"/>
            <w:shd w:val="clear" w:color="auto" w:fill="7EA2D4"/>
            <w:vAlign w:val="center"/>
          </w:tcPr>
          <w:p w14:paraId="2415C128" w14:textId="77777777" w:rsidR="00906226" w:rsidRPr="00A178C0" w:rsidRDefault="00906226" w:rsidP="00906226">
            <w:pPr>
              <w:pStyle w:val="20"/>
              <w:shd w:val="clear" w:color="auto" w:fill="auto"/>
              <w:spacing w:after="0" w:line="232" w:lineRule="exact"/>
              <w:ind w:left="57"/>
              <w:rPr>
                <w:rFonts w:asciiTheme="minorHAnsi" w:hAnsiTheme="minorHAnsi" w:cstheme="minorHAnsi"/>
              </w:rPr>
            </w:pPr>
            <w:r w:rsidRPr="00A178C0">
              <w:rPr>
                <w:rStyle w:val="295pt"/>
                <w:rFonts w:asciiTheme="minorHAnsi" w:hAnsiTheme="minorHAnsi" w:cstheme="minorHAnsi"/>
                <w:b/>
                <w:bCs/>
              </w:rPr>
              <w:t>№</w:t>
            </w:r>
          </w:p>
        </w:tc>
        <w:tc>
          <w:tcPr>
            <w:tcW w:w="2989" w:type="dxa"/>
            <w:shd w:val="clear" w:color="auto" w:fill="7EA2D4"/>
            <w:vAlign w:val="center"/>
          </w:tcPr>
          <w:p w14:paraId="719FF392" w14:textId="77777777" w:rsidR="00906226" w:rsidRPr="00A178C0" w:rsidRDefault="00906226" w:rsidP="00906226">
            <w:pPr>
              <w:pStyle w:val="20"/>
              <w:shd w:val="clear" w:color="auto" w:fill="auto"/>
              <w:spacing w:after="0" w:line="232" w:lineRule="exact"/>
              <w:ind w:left="57"/>
              <w:rPr>
                <w:rFonts w:asciiTheme="minorHAnsi" w:hAnsiTheme="minorHAnsi" w:cstheme="minorHAnsi"/>
              </w:rPr>
            </w:pPr>
            <w:r w:rsidRPr="00A178C0">
              <w:rPr>
                <w:rStyle w:val="295pt"/>
                <w:rFonts w:asciiTheme="minorHAnsi" w:hAnsiTheme="minorHAnsi" w:cstheme="minorHAnsi"/>
                <w:b/>
                <w:bCs/>
              </w:rPr>
              <w:t>SPEAKER</w:t>
            </w:r>
          </w:p>
        </w:tc>
        <w:tc>
          <w:tcPr>
            <w:tcW w:w="3058" w:type="dxa"/>
            <w:shd w:val="clear" w:color="auto" w:fill="7EA2D4"/>
            <w:vAlign w:val="center"/>
          </w:tcPr>
          <w:p w14:paraId="2050124A" w14:textId="77777777" w:rsidR="00906226" w:rsidRPr="00A178C0" w:rsidRDefault="00906226" w:rsidP="00906226">
            <w:pPr>
              <w:pStyle w:val="20"/>
              <w:shd w:val="clear" w:color="auto" w:fill="auto"/>
              <w:spacing w:after="0" w:line="232" w:lineRule="exact"/>
              <w:ind w:left="57"/>
              <w:rPr>
                <w:rFonts w:asciiTheme="minorHAnsi" w:hAnsiTheme="minorHAnsi" w:cstheme="minorHAnsi"/>
              </w:rPr>
            </w:pPr>
            <w:r w:rsidRPr="00A178C0">
              <w:rPr>
                <w:rStyle w:val="295pt"/>
                <w:rFonts w:asciiTheme="minorHAnsi" w:hAnsiTheme="minorHAnsi" w:cstheme="minorHAnsi"/>
                <w:b/>
                <w:bCs/>
              </w:rPr>
              <w:t>GROUP</w:t>
            </w:r>
          </w:p>
        </w:tc>
        <w:tc>
          <w:tcPr>
            <w:tcW w:w="4698" w:type="dxa"/>
            <w:shd w:val="clear" w:color="auto" w:fill="7EA2D4"/>
            <w:vAlign w:val="center"/>
          </w:tcPr>
          <w:p w14:paraId="3ADA6A3D" w14:textId="77777777" w:rsidR="00906226" w:rsidRPr="00A178C0" w:rsidRDefault="00906226" w:rsidP="00906226">
            <w:pPr>
              <w:pStyle w:val="20"/>
              <w:shd w:val="clear" w:color="auto" w:fill="auto"/>
              <w:spacing w:after="0" w:line="232" w:lineRule="exact"/>
              <w:ind w:left="57"/>
              <w:rPr>
                <w:rFonts w:asciiTheme="minorHAnsi" w:hAnsiTheme="minorHAnsi" w:cstheme="minorHAnsi"/>
              </w:rPr>
            </w:pPr>
            <w:r w:rsidRPr="00A178C0">
              <w:rPr>
                <w:rStyle w:val="295pt"/>
                <w:rFonts w:asciiTheme="minorHAnsi" w:hAnsiTheme="minorHAnsi" w:cstheme="minorHAnsi"/>
                <w:b/>
                <w:bCs/>
              </w:rPr>
              <w:t>TOPIC</w:t>
            </w:r>
          </w:p>
        </w:tc>
      </w:tr>
      <w:tr w:rsidR="00906226" w:rsidRPr="00875722" w14:paraId="15C87A51" w14:textId="77777777" w:rsidTr="00906226">
        <w:trPr>
          <w:trHeight w:hRule="exact" w:val="778"/>
        </w:trPr>
        <w:tc>
          <w:tcPr>
            <w:tcW w:w="560" w:type="dxa"/>
            <w:shd w:val="clear" w:color="auto" w:fill="D7DEE6"/>
            <w:vAlign w:val="center"/>
          </w:tcPr>
          <w:p w14:paraId="407D7D2F" w14:textId="77777777" w:rsidR="00906226" w:rsidRPr="00875722" w:rsidRDefault="00906226" w:rsidP="00906226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tLeast"/>
              <w:ind w:left="57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D7DEE6"/>
            <w:vAlign w:val="center"/>
          </w:tcPr>
          <w:p w14:paraId="29383C9B" w14:textId="77777777" w:rsidR="00906226" w:rsidRPr="00875722" w:rsidRDefault="00906226" w:rsidP="00906226">
            <w:pPr>
              <w:spacing w:line="120" w:lineRule="atLeast"/>
              <w:ind w:lef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5722">
              <w:rPr>
                <w:rFonts w:asciiTheme="minorHAnsi" w:hAnsiTheme="minorHAnsi" w:cstheme="minorHAnsi"/>
                <w:bCs/>
                <w:sz w:val="20"/>
                <w:szCs w:val="20"/>
              </w:rPr>
              <w:t>Болтунова Елизавета Алексеевна</w:t>
            </w:r>
          </w:p>
        </w:tc>
        <w:tc>
          <w:tcPr>
            <w:tcW w:w="3058" w:type="dxa"/>
            <w:shd w:val="clear" w:color="auto" w:fill="D7DEE6"/>
            <w:vAlign w:val="center"/>
          </w:tcPr>
          <w:p w14:paraId="769BEEDB" w14:textId="7EC734A0" w:rsidR="00906226" w:rsidRPr="004128E8" w:rsidRDefault="00906226" w:rsidP="002B5C93">
            <w:pPr>
              <w:spacing w:line="120" w:lineRule="atLeast"/>
              <w:ind w:lef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5722">
              <w:rPr>
                <w:rFonts w:asciiTheme="minorHAnsi" w:hAnsiTheme="minorHAnsi" w:cstheme="minorHAnsi"/>
                <w:bCs/>
                <w:sz w:val="20"/>
                <w:szCs w:val="20"/>
              </w:rPr>
              <w:t>Лицей НИУ ВШЭ - Пермь</w:t>
            </w:r>
          </w:p>
        </w:tc>
        <w:tc>
          <w:tcPr>
            <w:tcW w:w="4698" w:type="dxa"/>
            <w:shd w:val="clear" w:color="auto" w:fill="D7DEE6"/>
            <w:vAlign w:val="center"/>
          </w:tcPr>
          <w:p w14:paraId="5727327B" w14:textId="77777777" w:rsidR="00906226" w:rsidRPr="00875722" w:rsidRDefault="00906226" w:rsidP="00906226">
            <w:pPr>
              <w:pStyle w:val="20"/>
              <w:shd w:val="clear" w:color="auto" w:fill="auto"/>
              <w:spacing w:after="0" w:line="24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</w:rPr>
              <w:t>Comparative Analysis of Professional Translation and AI Translation of Occasional Words in the Fantasy Genre</w:t>
            </w:r>
          </w:p>
        </w:tc>
      </w:tr>
      <w:tr w:rsidR="00906226" w:rsidRPr="00875722" w14:paraId="717F2764" w14:textId="77777777" w:rsidTr="00906226">
        <w:trPr>
          <w:trHeight w:hRule="exact" w:val="844"/>
        </w:trPr>
        <w:tc>
          <w:tcPr>
            <w:tcW w:w="560" w:type="dxa"/>
            <w:shd w:val="clear" w:color="auto" w:fill="D7DEE6"/>
            <w:vAlign w:val="center"/>
          </w:tcPr>
          <w:p w14:paraId="470942E7" w14:textId="77777777" w:rsidR="00906226" w:rsidRPr="00875722" w:rsidRDefault="00906226" w:rsidP="00906226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tLeast"/>
              <w:ind w:left="57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D7DEE6"/>
            <w:vAlign w:val="center"/>
          </w:tcPr>
          <w:p w14:paraId="49586AB7" w14:textId="77777777" w:rsidR="00906226" w:rsidRPr="00875722" w:rsidRDefault="00906226" w:rsidP="00906226">
            <w:pPr>
              <w:pStyle w:val="20"/>
              <w:shd w:val="clear" w:color="auto" w:fill="auto"/>
              <w:spacing w:after="0" w:line="12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</w:rPr>
              <w:t>Чудинова Олеся Алексеевна</w:t>
            </w:r>
          </w:p>
        </w:tc>
        <w:tc>
          <w:tcPr>
            <w:tcW w:w="3058" w:type="dxa"/>
            <w:shd w:val="clear" w:color="auto" w:fill="D7DEE6"/>
            <w:vAlign w:val="center"/>
          </w:tcPr>
          <w:p w14:paraId="64253678" w14:textId="69292C71" w:rsidR="00906226" w:rsidRPr="00875722" w:rsidRDefault="00906226" w:rsidP="002B5C93">
            <w:pPr>
              <w:pStyle w:val="20"/>
              <w:shd w:val="clear" w:color="auto" w:fill="auto"/>
              <w:spacing w:after="0" w:line="24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Гимназия №4 имени братьев Каменских, г. Пермь</w:t>
            </w:r>
          </w:p>
        </w:tc>
        <w:tc>
          <w:tcPr>
            <w:tcW w:w="4698" w:type="dxa"/>
            <w:shd w:val="clear" w:color="auto" w:fill="D7DEE6"/>
            <w:vAlign w:val="center"/>
          </w:tcPr>
          <w:p w14:paraId="02A79155" w14:textId="76C55BF5" w:rsidR="00906226" w:rsidRPr="00875722" w:rsidRDefault="00906226" w:rsidP="00906226">
            <w:pPr>
              <w:pStyle w:val="20"/>
              <w:shd w:val="clear" w:color="auto" w:fill="auto"/>
              <w:spacing w:after="0" w:line="24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“Words of the Year” as a Reflection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of</w:t>
            </w: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2024</w:t>
            </w:r>
          </w:p>
        </w:tc>
      </w:tr>
      <w:tr w:rsidR="00906226" w:rsidRPr="00875722" w14:paraId="35CA7A2B" w14:textId="77777777" w:rsidTr="00906226">
        <w:trPr>
          <w:trHeight w:hRule="exact" w:val="574"/>
        </w:trPr>
        <w:tc>
          <w:tcPr>
            <w:tcW w:w="560" w:type="dxa"/>
            <w:shd w:val="clear" w:color="auto" w:fill="D7DEE6"/>
            <w:vAlign w:val="center"/>
          </w:tcPr>
          <w:p w14:paraId="36172C67" w14:textId="77777777" w:rsidR="00906226" w:rsidRPr="00875722" w:rsidRDefault="00906226" w:rsidP="00906226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tLeast"/>
              <w:ind w:left="57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D7DEE6"/>
            <w:vAlign w:val="center"/>
          </w:tcPr>
          <w:p w14:paraId="320F4CC0" w14:textId="77777777" w:rsidR="00906226" w:rsidRPr="00875722" w:rsidRDefault="00906226" w:rsidP="00906226">
            <w:pPr>
              <w:pStyle w:val="20"/>
              <w:shd w:val="clear" w:color="auto" w:fill="auto"/>
              <w:spacing w:after="0" w:line="12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</w:rPr>
              <w:t>Белоусенко Ирина Павловна</w:t>
            </w:r>
          </w:p>
        </w:tc>
        <w:tc>
          <w:tcPr>
            <w:tcW w:w="3058" w:type="dxa"/>
            <w:shd w:val="clear" w:color="auto" w:fill="D7DEE6"/>
            <w:vAlign w:val="center"/>
          </w:tcPr>
          <w:p w14:paraId="100039B8" w14:textId="77777777" w:rsidR="00906226" w:rsidRPr="00875722" w:rsidRDefault="00906226" w:rsidP="002B5C93">
            <w:pPr>
              <w:pStyle w:val="20"/>
              <w:shd w:val="clear" w:color="auto" w:fill="auto"/>
              <w:spacing w:after="0" w:line="24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НИУ ВШЭ, г. Москва</w:t>
            </w:r>
          </w:p>
        </w:tc>
        <w:tc>
          <w:tcPr>
            <w:tcW w:w="4698" w:type="dxa"/>
            <w:shd w:val="clear" w:color="auto" w:fill="D7DEE6"/>
            <w:vAlign w:val="center"/>
          </w:tcPr>
          <w:p w14:paraId="73B304C2" w14:textId="77777777" w:rsidR="00906226" w:rsidRPr="00875722" w:rsidRDefault="00906226" w:rsidP="00906226">
            <w:pPr>
              <w:pStyle w:val="20"/>
              <w:shd w:val="clear" w:color="auto" w:fill="auto"/>
              <w:spacing w:after="0" w:line="24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</w:rPr>
              <w:t>Transliteration in Movie Naming: The Case of the Korean Cinema Industry</w:t>
            </w:r>
          </w:p>
        </w:tc>
      </w:tr>
      <w:tr w:rsidR="00906226" w:rsidRPr="00875722" w14:paraId="6250C6B7" w14:textId="77777777" w:rsidTr="00906226">
        <w:trPr>
          <w:trHeight w:hRule="exact" w:val="696"/>
        </w:trPr>
        <w:tc>
          <w:tcPr>
            <w:tcW w:w="560" w:type="dxa"/>
            <w:shd w:val="clear" w:color="auto" w:fill="D7DEE6"/>
            <w:vAlign w:val="center"/>
          </w:tcPr>
          <w:p w14:paraId="33BD887B" w14:textId="77777777" w:rsidR="00906226" w:rsidRPr="00875722" w:rsidRDefault="00906226" w:rsidP="00906226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tLeast"/>
              <w:ind w:left="57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D7DEE6"/>
            <w:vAlign w:val="center"/>
          </w:tcPr>
          <w:p w14:paraId="0929ADC1" w14:textId="77777777" w:rsidR="00906226" w:rsidRPr="00875722" w:rsidRDefault="00906226" w:rsidP="00906226">
            <w:pPr>
              <w:pStyle w:val="20"/>
              <w:shd w:val="clear" w:color="auto" w:fill="auto"/>
              <w:spacing w:after="0" w:line="12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</w:rPr>
              <w:t>Кравцова Алиса Сергеевна</w:t>
            </w:r>
          </w:p>
        </w:tc>
        <w:tc>
          <w:tcPr>
            <w:tcW w:w="3058" w:type="dxa"/>
            <w:shd w:val="clear" w:color="auto" w:fill="D7DEE6"/>
            <w:vAlign w:val="center"/>
          </w:tcPr>
          <w:p w14:paraId="1EFB7B24" w14:textId="77777777" w:rsidR="00906226" w:rsidRPr="00875722" w:rsidRDefault="00906226" w:rsidP="002B5C93">
            <w:pPr>
              <w:pStyle w:val="20"/>
              <w:shd w:val="clear" w:color="auto" w:fill="auto"/>
              <w:spacing w:after="0" w:line="24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Астраханский ГМУ Минздрава России, г. Астрахань</w:t>
            </w:r>
          </w:p>
        </w:tc>
        <w:tc>
          <w:tcPr>
            <w:tcW w:w="4698" w:type="dxa"/>
            <w:shd w:val="clear" w:color="auto" w:fill="D7DEE6"/>
            <w:vAlign w:val="center"/>
          </w:tcPr>
          <w:p w14:paraId="30AFC622" w14:textId="77777777" w:rsidR="00906226" w:rsidRPr="00875722" w:rsidRDefault="00906226" w:rsidP="00906226">
            <w:pPr>
              <w:pStyle w:val="20"/>
              <w:shd w:val="clear" w:color="auto" w:fill="auto"/>
              <w:spacing w:after="0" w:line="24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</w:rPr>
              <w:t>Some Features of English Medical Slang</w:t>
            </w:r>
          </w:p>
        </w:tc>
      </w:tr>
      <w:tr w:rsidR="00906226" w:rsidRPr="00875722" w14:paraId="715CADAD" w14:textId="77777777" w:rsidTr="00906226">
        <w:trPr>
          <w:trHeight w:hRule="exact" w:val="693"/>
        </w:trPr>
        <w:tc>
          <w:tcPr>
            <w:tcW w:w="560" w:type="dxa"/>
            <w:shd w:val="clear" w:color="auto" w:fill="D7DEE6"/>
            <w:vAlign w:val="center"/>
          </w:tcPr>
          <w:p w14:paraId="4FE43571" w14:textId="77777777" w:rsidR="00906226" w:rsidRPr="00875722" w:rsidRDefault="00906226" w:rsidP="00906226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tLeast"/>
              <w:ind w:left="57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D7DEE6"/>
            <w:vAlign w:val="center"/>
          </w:tcPr>
          <w:p w14:paraId="00E31D86" w14:textId="77777777" w:rsidR="00906226" w:rsidRPr="00875722" w:rsidRDefault="00906226" w:rsidP="00906226">
            <w:pPr>
              <w:pStyle w:val="20"/>
              <w:shd w:val="clear" w:color="auto" w:fill="auto"/>
              <w:spacing w:after="0" w:line="12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</w:rPr>
              <w:t>Морозова Кира Эдуардовна</w:t>
            </w:r>
          </w:p>
        </w:tc>
        <w:tc>
          <w:tcPr>
            <w:tcW w:w="3058" w:type="dxa"/>
            <w:shd w:val="clear" w:color="auto" w:fill="D7DEE6"/>
            <w:vAlign w:val="center"/>
          </w:tcPr>
          <w:p w14:paraId="23F05F9E" w14:textId="77777777" w:rsidR="00906226" w:rsidRPr="00875722" w:rsidRDefault="00906226" w:rsidP="002B5C93">
            <w:pPr>
              <w:pStyle w:val="20"/>
              <w:shd w:val="clear" w:color="auto" w:fill="auto"/>
              <w:spacing w:after="0" w:line="24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Московский авиационный институт, г. Москва</w:t>
            </w:r>
          </w:p>
        </w:tc>
        <w:tc>
          <w:tcPr>
            <w:tcW w:w="4698" w:type="dxa"/>
            <w:shd w:val="clear" w:color="auto" w:fill="D7DEE6"/>
            <w:vAlign w:val="center"/>
          </w:tcPr>
          <w:p w14:paraId="5791043E" w14:textId="77777777" w:rsidR="00906226" w:rsidRPr="00875722" w:rsidRDefault="00906226" w:rsidP="00906226">
            <w:pPr>
              <w:pStyle w:val="20"/>
              <w:shd w:val="clear" w:color="auto" w:fill="auto"/>
              <w:spacing w:after="0" w:line="24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</w:rPr>
              <w:t>Lexical Features of Aviation Terms: Challenges and Solutions in Translation</w:t>
            </w:r>
          </w:p>
        </w:tc>
      </w:tr>
      <w:tr w:rsidR="00906226" w:rsidRPr="00875722" w14:paraId="6E843E4C" w14:textId="77777777" w:rsidTr="00906226">
        <w:trPr>
          <w:trHeight w:hRule="exact" w:val="717"/>
        </w:trPr>
        <w:tc>
          <w:tcPr>
            <w:tcW w:w="560" w:type="dxa"/>
            <w:shd w:val="clear" w:color="auto" w:fill="D7DEE6"/>
            <w:vAlign w:val="center"/>
          </w:tcPr>
          <w:p w14:paraId="0B7FC4A1" w14:textId="77777777" w:rsidR="00906226" w:rsidRPr="00875722" w:rsidRDefault="00906226" w:rsidP="00906226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tLeast"/>
              <w:ind w:left="57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D7DEE6"/>
            <w:vAlign w:val="center"/>
          </w:tcPr>
          <w:p w14:paraId="3FA714DA" w14:textId="77777777" w:rsidR="00906226" w:rsidRPr="00875722" w:rsidRDefault="00906226" w:rsidP="00906226">
            <w:pPr>
              <w:spacing w:line="120" w:lineRule="atLeast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875722">
              <w:rPr>
                <w:rFonts w:asciiTheme="minorHAnsi" w:hAnsiTheme="minorHAnsi" w:cstheme="minorHAnsi"/>
                <w:sz w:val="20"/>
                <w:szCs w:val="20"/>
              </w:rPr>
              <w:t>Тягней Владислав Владимирович</w:t>
            </w:r>
          </w:p>
        </w:tc>
        <w:tc>
          <w:tcPr>
            <w:tcW w:w="3058" w:type="dxa"/>
            <w:shd w:val="clear" w:color="auto" w:fill="D7DEE6"/>
            <w:vAlign w:val="center"/>
          </w:tcPr>
          <w:p w14:paraId="07D7CA29" w14:textId="3B3AD5F0" w:rsidR="00906226" w:rsidRPr="00875722" w:rsidRDefault="00906226" w:rsidP="002B5C93">
            <w:pPr>
              <w:pStyle w:val="20"/>
              <w:shd w:val="clear" w:color="auto" w:fill="auto"/>
              <w:spacing w:after="0" w:line="240" w:lineRule="atLeast"/>
              <w:ind w:left="57"/>
              <w:jc w:val="left"/>
              <w:rPr>
                <w:rStyle w:val="28pt"/>
                <w:rFonts w:asciiTheme="minorHAnsi" w:hAnsiTheme="minorHAnsi" w:cstheme="minorHAnsi"/>
                <w:sz w:val="20"/>
                <w:szCs w:val="20"/>
                <w:lang w:val="ru-RU" w:eastAsia="ru-RU" w:bidi="ru-RU"/>
              </w:rPr>
            </w:pPr>
            <w:r w:rsidRPr="00875722">
              <w:rPr>
                <w:rStyle w:val="28pt"/>
                <w:rFonts w:asciiTheme="minorHAnsi" w:hAnsiTheme="minorHAnsi" w:cstheme="minorHAnsi"/>
                <w:sz w:val="20"/>
                <w:szCs w:val="20"/>
                <w:lang w:val="ru-RU" w:eastAsia="ru-RU" w:bidi="ru-RU"/>
              </w:rPr>
              <w:t>Ачинский техникум нефти и газа имени Е.А.Демьяненко,   г. Ачинск</w:t>
            </w:r>
          </w:p>
        </w:tc>
        <w:tc>
          <w:tcPr>
            <w:tcW w:w="4698" w:type="dxa"/>
            <w:shd w:val="clear" w:color="auto" w:fill="D7DEE6"/>
            <w:vAlign w:val="center"/>
          </w:tcPr>
          <w:p w14:paraId="7C734E00" w14:textId="77777777" w:rsidR="00906226" w:rsidRPr="00875722" w:rsidRDefault="00906226" w:rsidP="00906226">
            <w:pPr>
              <w:pStyle w:val="20"/>
              <w:shd w:val="clear" w:color="auto" w:fill="auto"/>
              <w:spacing w:after="0" w:line="24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</w:rPr>
              <w:t>Blending as a Word Formation Model Aimed to Reflect Social Changes</w:t>
            </w:r>
          </w:p>
        </w:tc>
      </w:tr>
      <w:tr w:rsidR="00906226" w:rsidRPr="00875722" w14:paraId="7464E431" w14:textId="77777777" w:rsidTr="00906226">
        <w:trPr>
          <w:trHeight w:hRule="exact" w:val="854"/>
        </w:trPr>
        <w:tc>
          <w:tcPr>
            <w:tcW w:w="560" w:type="dxa"/>
            <w:shd w:val="clear" w:color="auto" w:fill="D7DEE6"/>
            <w:vAlign w:val="center"/>
          </w:tcPr>
          <w:p w14:paraId="6256E3D1" w14:textId="77777777" w:rsidR="00906226" w:rsidRPr="00875722" w:rsidRDefault="00906226" w:rsidP="00906226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tLeast"/>
              <w:ind w:left="57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D7DEE6"/>
            <w:vAlign w:val="center"/>
          </w:tcPr>
          <w:p w14:paraId="3A6EACA8" w14:textId="77777777" w:rsidR="00906226" w:rsidRPr="00875722" w:rsidRDefault="00906226" w:rsidP="00906226">
            <w:pPr>
              <w:pStyle w:val="20"/>
              <w:shd w:val="clear" w:color="auto" w:fill="auto"/>
              <w:spacing w:after="0" w:line="12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</w:rPr>
              <w:t>Мурашова Валерия Сергеевна</w:t>
            </w:r>
          </w:p>
        </w:tc>
        <w:tc>
          <w:tcPr>
            <w:tcW w:w="3058" w:type="dxa"/>
            <w:shd w:val="clear" w:color="auto" w:fill="D7DEE6"/>
            <w:vAlign w:val="center"/>
          </w:tcPr>
          <w:p w14:paraId="1311ACF2" w14:textId="77777777" w:rsidR="004128E8" w:rsidRPr="00BA2E1F" w:rsidRDefault="00906226" w:rsidP="002B5C93">
            <w:pPr>
              <w:pStyle w:val="20"/>
              <w:shd w:val="clear" w:color="auto" w:fill="auto"/>
              <w:spacing w:after="0" w:line="24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Московский городской педагогический университет,</w:t>
            </w:r>
          </w:p>
          <w:p w14:paraId="42E279CE" w14:textId="5B2E1CBF" w:rsidR="00906226" w:rsidRPr="00875722" w:rsidRDefault="00906226" w:rsidP="002B5C93">
            <w:pPr>
              <w:pStyle w:val="20"/>
              <w:shd w:val="clear" w:color="auto" w:fill="auto"/>
              <w:spacing w:after="0" w:line="24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 г. Москва</w:t>
            </w:r>
          </w:p>
        </w:tc>
        <w:tc>
          <w:tcPr>
            <w:tcW w:w="4698" w:type="dxa"/>
            <w:shd w:val="clear" w:color="auto" w:fill="D7DEE6"/>
            <w:vAlign w:val="center"/>
          </w:tcPr>
          <w:p w14:paraId="0567A656" w14:textId="77777777" w:rsidR="00906226" w:rsidRPr="00875722" w:rsidRDefault="00906226" w:rsidP="00906226">
            <w:pPr>
              <w:pStyle w:val="20"/>
              <w:shd w:val="clear" w:color="auto" w:fill="auto"/>
              <w:spacing w:after="0" w:line="24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</w:rPr>
              <w:t>Grammatical Patterns of American Dialects in Modern Realities: the Comparative Analysis</w:t>
            </w:r>
          </w:p>
        </w:tc>
      </w:tr>
      <w:tr w:rsidR="00906226" w:rsidRPr="00875722" w14:paraId="6C510F05" w14:textId="77777777" w:rsidTr="00906226">
        <w:trPr>
          <w:trHeight w:hRule="exact" w:val="850"/>
        </w:trPr>
        <w:tc>
          <w:tcPr>
            <w:tcW w:w="560" w:type="dxa"/>
            <w:shd w:val="clear" w:color="auto" w:fill="D7DEE6"/>
            <w:vAlign w:val="center"/>
          </w:tcPr>
          <w:p w14:paraId="5D93196B" w14:textId="77777777" w:rsidR="00906226" w:rsidRPr="00875722" w:rsidRDefault="00906226" w:rsidP="00906226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40" w:lineRule="atLeast"/>
              <w:ind w:left="57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D7DEE6"/>
            <w:vAlign w:val="center"/>
          </w:tcPr>
          <w:p w14:paraId="6F43142E" w14:textId="77777777" w:rsidR="00906226" w:rsidRPr="00875722" w:rsidRDefault="00906226" w:rsidP="00906226">
            <w:pPr>
              <w:pStyle w:val="20"/>
              <w:shd w:val="clear" w:color="auto" w:fill="auto"/>
              <w:spacing w:after="0" w:line="12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</w:rPr>
              <w:t>Саргсян Мария Аслановна</w:t>
            </w:r>
          </w:p>
        </w:tc>
        <w:tc>
          <w:tcPr>
            <w:tcW w:w="3058" w:type="dxa"/>
            <w:shd w:val="clear" w:color="auto" w:fill="D7DEE6"/>
            <w:vAlign w:val="center"/>
          </w:tcPr>
          <w:p w14:paraId="7B6A21A4" w14:textId="77777777" w:rsidR="00906226" w:rsidRPr="00875722" w:rsidRDefault="00906226" w:rsidP="002B5C93">
            <w:pPr>
              <w:pStyle w:val="20"/>
              <w:shd w:val="clear" w:color="auto" w:fill="auto"/>
              <w:spacing w:after="0" w:line="24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Южный федеральный университет, г. Ростов-на-Дону</w:t>
            </w:r>
          </w:p>
        </w:tc>
        <w:tc>
          <w:tcPr>
            <w:tcW w:w="4698" w:type="dxa"/>
            <w:shd w:val="clear" w:color="auto" w:fill="D7DEE6"/>
            <w:vAlign w:val="center"/>
          </w:tcPr>
          <w:p w14:paraId="31999760" w14:textId="77777777" w:rsidR="00906226" w:rsidRPr="00875722" w:rsidRDefault="00906226" w:rsidP="00906226">
            <w:pPr>
              <w:pStyle w:val="20"/>
              <w:shd w:val="clear" w:color="auto" w:fill="auto"/>
              <w:spacing w:after="0" w:line="24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</w:rPr>
              <w:t>How to Win the Lexis Race: Exploring the Lexical Construction of Kamala Harris’s Image in the 2024 Election</w:t>
            </w:r>
          </w:p>
        </w:tc>
      </w:tr>
    </w:tbl>
    <w:p w14:paraId="58597FF0" w14:textId="77777777" w:rsidR="00906226" w:rsidRPr="00906226" w:rsidRDefault="00906226" w:rsidP="007D55A0">
      <w:pPr>
        <w:pStyle w:val="23"/>
        <w:keepNext/>
        <w:keepLines/>
        <w:shd w:val="clear" w:color="auto" w:fill="D7DEE6"/>
        <w:ind w:left="142" w:hanging="142"/>
        <w:rPr>
          <w:rFonts w:asciiTheme="minorHAnsi" w:hAnsiTheme="minorHAnsi" w:cstheme="minorHAnsi"/>
          <w:b/>
          <w:bCs/>
          <w:color w:val="0E2E72"/>
        </w:rPr>
      </w:pPr>
    </w:p>
    <w:p w14:paraId="36562014" w14:textId="61F3BDD5" w:rsidR="0004562A" w:rsidRPr="003846C2" w:rsidRDefault="009F68B1" w:rsidP="0004562A">
      <w:pPr>
        <w:pStyle w:val="20"/>
        <w:shd w:val="clear" w:color="auto" w:fill="D7DEE6"/>
        <w:spacing w:after="0"/>
        <w:jc w:val="left"/>
        <w:rPr>
          <w:rStyle w:val="21"/>
          <w:rFonts w:asciiTheme="minorHAnsi" w:hAnsiTheme="minorHAnsi" w:cstheme="minorHAnsi"/>
          <w:b/>
          <w:bCs/>
          <w:color w:val="FF0000"/>
        </w:rPr>
      </w:pPr>
      <w:r w:rsidRPr="003846C2">
        <w:rPr>
          <w:rStyle w:val="21"/>
          <w:rFonts w:asciiTheme="minorHAnsi" w:hAnsiTheme="minorHAnsi" w:cstheme="minorHAnsi"/>
          <w:b/>
          <w:bCs/>
        </w:rPr>
        <w:t xml:space="preserve">Session 2. </w:t>
      </w:r>
      <w:r w:rsidR="004A1F32" w:rsidRPr="003846C2">
        <w:rPr>
          <w:rStyle w:val="21"/>
          <w:rFonts w:asciiTheme="minorHAnsi" w:hAnsiTheme="minorHAnsi" w:cstheme="minorHAnsi"/>
          <w:b/>
          <w:bCs/>
          <w:color w:val="FF0000"/>
        </w:rPr>
        <w:t>Management and</w:t>
      </w:r>
      <w:r w:rsidR="004A1F32" w:rsidRPr="003846C2">
        <w:rPr>
          <w:rStyle w:val="21"/>
          <w:rFonts w:asciiTheme="minorHAnsi" w:hAnsiTheme="minorHAnsi" w:cstheme="minorHAnsi"/>
          <w:b/>
          <w:bCs/>
        </w:rPr>
        <w:t xml:space="preserve"> </w:t>
      </w:r>
      <w:r w:rsidR="00B37234" w:rsidRPr="003846C2">
        <w:rPr>
          <w:rStyle w:val="21"/>
          <w:rFonts w:asciiTheme="minorHAnsi" w:hAnsiTheme="minorHAnsi" w:cstheme="minorHAnsi"/>
          <w:b/>
          <w:bCs/>
          <w:color w:val="FF0000"/>
        </w:rPr>
        <w:t>Career Choice</w:t>
      </w:r>
      <w:r w:rsidR="00E17AD0" w:rsidRPr="003846C2">
        <w:rPr>
          <w:rStyle w:val="21"/>
          <w:rFonts w:asciiTheme="minorHAnsi" w:hAnsiTheme="minorHAnsi" w:cstheme="minorHAnsi"/>
          <w:b/>
          <w:bCs/>
          <w:color w:val="FF0000"/>
        </w:rPr>
        <w:t xml:space="preserve"> </w:t>
      </w:r>
      <w:r w:rsidRPr="003846C2">
        <w:rPr>
          <w:rStyle w:val="21"/>
          <w:rFonts w:asciiTheme="minorHAnsi" w:hAnsiTheme="minorHAnsi" w:cstheme="minorHAnsi"/>
          <w:b/>
          <w:bCs/>
        </w:rPr>
        <w:t xml:space="preserve">• </w:t>
      </w:r>
      <w:bookmarkStart w:id="6" w:name="_Hlk189577528"/>
      <w:r w:rsidR="00A178C0" w:rsidRPr="00A178C0">
        <w:rPr>
          <w:rStyle w:val="21"/>
          <w:rFonts w:asciiTheme="minorHAnsi" w:hAnsiTheme="minorHAnsi" w:cstheme="minorHAnsi"/>
          <w:b/>
          <w:bCs/>
        </w:rPr>
        <w:t>1</w:t>
      </w:r>
      <w:r w:rsidRPr="003846C2">
        <w:rPr>
          <w:rStyle w:val="21"/>
          <w:rFonts w:asciiTheme="minorHAnsi" w:hAnsiTheme="minorHAnsi" w:cstheme="minorHAnsi"/>
          <w:b/>
          <w:bCs/>
        </w:rPr>
        <w:t xml:space="preserve">.15 PM </w:t>
      </w:r>
      <w:r w:rsidR="00F21BD7" w:rsidRPr="00F21BD7">
        <w:rPr>
          <w:rStyle w:val="21"/>
          <w:rFonts w:asciiTheme="minorHAnsi" w:hAnsiTheme="minorHAnsi" w:cstheme="minorHAnsi"/>
          <w:b/>
          <w:bCs/>
        </w:rPr>
        <w:t xml:space="preserve">MSK </w:t>
      </w:r>
      <w:bookmarkEnd w:id="6"/>
      <w:r w:rsidRPr="003846C2">
        <w:rPr>
          <w:rStyle w:val="21"/>
          <w:rFonts w:asciiTheme="minorHAnsi" w:hAnsiTheme="minorHAnsi" w:cstheme="minorHAnsi"/>
          <w:b/>
          <w:bCs/>
        </w:rPr>
        <w:t xml:space="preserve">• </w:t>
      </w:r>
      <w:bookmarkStart w:id="7" w:name="bookmark3"/>
      <w:r w:rsidR="0082559A" w:rsidRPr="003846C2">
        <w:rPr>
          <w:rStyle w:val="21"/>
          <w:rFonts w:asciiTheme="minorHAnsi" w:hAnsiTheme="minorHAnsi" w:cstheme="minorHAnsi"/>
          <w:b/>
          <w:bCs/>
          <w:color w:val="FF0000"/>
          <w:lang w:val="fr-FR" w:eastAsia="fr-FR" w:bidi="fr-FR"/>
        </w:rPr>
        <w:t>Online</w:t>
      </w:r>
    </w:p>
    <w:p w14:paraId="44A63C5C" w14:textId="1A4C052E" w:rsidR="003529F9" w:rsidRPr="00BA2E1F" w:rsidRDefault="009F68B1" w:rsidP="003529F9">
      <w:pPr>
        <w:pStyle w:val="20"/>
        <w:shd w:val="clear" w:color="auto" w:fill="D7DEE6"/>
        <w:spacing w:after="0"/>
        <w:jc w:val="left"/>
        <w:rPr>
          <w:rFonts w:asciiTheme="minorHAnsi" w:hAnsiTheme="minorHAnsi" w:cstheme="minorHAnsi"/>
          <w:color w:val="0E2E72"/>
          <w:sz w:val="24"/>
          <w:szCs w:val="24"/>
        </w:rPr>
      </w:pPr>
      <w:r w:rsidRPr="003529F9">
        <w:rPr>
          <w:rStyle w:val="24"/>
          <w:rFonts w:asciiTheme="minorHAnsi" w:hAnsiTheme="minorHAnsi" w:cstheme="minorHAnsi"/>
          <w:b/>
        </w:rPr>
        <w:t xml:space="preserve">Chairs: </w:t>
      </w:r>
      <w:bookmarkEnd w:id="7"/>
      <w:r w:rsidR="00BA2E1F" w:rsidRPr="00BA2E1F">
        <w:rPr>
          <w:rStyle w:val="24"/>
          <w:rFonts w:asciiTheme="minorHAnsi" w:hAnsiTheme="minorHAnsi" w:cstheme="minorHAnsi"/>
          <w:b/>
        </w:rPr>
        <w:t xml:space="preserve">Ekaterina N. Shestakova, PhD in National History, Associate Professor;  </w:t>
      </w:r>
    </w:p>
    <w:p w14:paraId="34763F53" w14:textId="1D93F615" w:rsidR="00875722" w:rsidRDefault="00875722" w:rsidP="003529F9">
      <w:pPr>
        <w:pStyle w:val="20"/>
        <w:shd w:val="clear" w:color="auto" w:fill="D7DEE6"/>
        <w:spacing w:after="0"/>
        <w:jc w:val="left"/>
        <w:rPr>
          <w:rFonts w:asciiTheme="minorHAnsi" w:hAnsiTheme="minorHAnsi" w:cstheme="minorHAnsi"/>
          <w:color w:val="0E2E72"/>
          <w:sz w:val="24"/>
          <w:szCs w:val="24"/>
        </w:rPr>
      </w:pPr>
      <w:r w:rsidRPr="00875722">
        <w:rPr>
          <w:rFonts w:asciiTheme="minorHAnsi" w:hAnsiTheme="minorHAnsi" w:cstheme="minorHAnsi"/>
          <w:color w:val="0E2E72"/>
          <w:sz w:val="24"/>
          <w:szCs w:val="24"/>
        </w:rPr>
        <w:t xml:space="preserve">            </w:t>
      </w:r>
      <w:r w:rsidRPr="00906226">
        <w:rPr>
          <w:rFonts w:asciiTheme="minorHAnsi" w:hAnsiTheme="minorHAnsi" w:cstheme="minorHAnsi"/>
          <w:color w:val="0E2E72"/>
          <w:sz w:val="24"/>
          <w:szCs w:val="24"/>
        </w:rPr>
        <w:t xml:space="preserve"> </w:t>
      </w:r>
      <w:r w:rsidRPr="00875722">
        <w:rPr>
          <w:rFonts w:asciiTheme="minorHAnsi" w:hAnsiTheme="minorHAnsi" w:cstheme="minorHAnsi"/>
          <w:color w:val="0E2E72"/>
          <w:sz w:val="24"/>
          <w:szCs w:val="24"/>
        </w:rPr>
        <w:t>Tatyana A. Bezrukova, Senior Lecturer</w:t>
      </w:r>
    </w:p>
    <w:p w14:paraId="2AE50A73" w14:textId="77777777" w:rsidR="00AE5C74" w:rsidRPr="00BA2E1F" w:rsidRDefault="00AE5C74" w:rsidP="003529F9">
      <w:pPr>
        <w:pStyle w:val="20"/>
        <w:shd w:val="clear" w:color="auto" w:fill="D7DEE6"/>
        <w:spacing w:after="0"/>
        <w:jc w:val="left"/>
        <w:rPr>
          <w:rFonts w:asciiTheme="minorHAnsi" w:hAnsiTheme="minorHAnsi" w:cstheme="minorHAnsi"/>
          <w:color w:val="0E2E72"/>
          <w:sz w:val="24"/>
          <w:szCs w:val="24"/>
        </w:rPr>
      </w:pPr>
    </w:p>
    <w:tbl>
      <w:tblPr>
        <w:tblW w:w="1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85"/>
        <w:gridCol w:w="2493"/>
        <w:gridCol w:w="5338"/>
      </w:tblGrid>
      <w:tr w:rsidR="00906226" w:rsidRPr="00875722" w14:paraId="1115C598" w14:textId="77777777" w:rsidTr="00906226">
        <w:trPr>
          <w:trHeight w:hRule="exact" w:val="436"/>
        </w:trPr>
        <w:tc>
          <w:tcPr>
            <w:tcW w:w="638" w:type="dxa"/>
            <w:shd w:val="clear" w:color="auto" w:fill="7EA2D4"/>
            <w:vAlign w:val="center"/>
          </w:tcPr>
          <w:p w14:paraId="1130BF6B" w14:textId="77777777" w:rsidR="00906226" w:rsidRPr="00875722" w:rsidRDefault="00906226" w:rsidP="00906226">
            <w:pPr>
              <w:pStyle w:val="20"/>
              <w:shd w:val="clear" w:color="auto" w:fill="auto"/>
              <w:spacing w:after="0" w:line="232" w:lineRule="exact"/>
              <w:ind w:left="57"/>
              <w:rPr>
                <w:rStyle w:val="295pt"/>
                <w:rFonts w:asciiTheme="minorHAnsi" w:hAnsiTheme="minorHAnsi" w:cstheme="minorHAnsi"/>
                <w:b/>
                <w:bCs/>
              </w:rPr>
            </w:pPr>
            <w:r w:rsidRPr="00875722">
              <w:rPr>
                <w:rStyle w:val="295pt"/>
                <w:rFonts w:asciiTheme="minorHAnsi" w:hAnsiTheme="minorHAnsi" w:cstheme="minorHAnsi"/>
                <w:b/>
                <w:bCs/>
              </w:rPr>
              <w:t>№</w:t>
            </w:r>
          </w:p>
        </w:tc>
        <w:tc>
          <w:tcPr>
            <w:tcW w:w="2785" w:type="dxa"/>
            <w:shd w:val="clear" w:color="auto" w:fill="7EA2D4"/>
            <w:vAlign w:val="center"/>
          </w:tcPr>
          <w:p w14:paraId="162C1B61" w14:textId="77777777" w:rsidR="00906226" w:rsidRPr="00875722" w:rsidRDefault="00906226" w:rsidP="00906226">
            <w:pPr>
              <w:pStyle w:val="20"/>
              <w:shd w:val="clear" w:color="auto" w:fill="auto"/>
              <w:spacing w:after="0" w:line="232" w:lineRule="exact"/>
              <w:ind w:left="57"/>
              <w:rPr>
                <w:rStyle w:val="295pt"/>
                <w:rFonts w:asciiTheme="minorHAnsi" w:hAnsiTheme="minorHAnsi" w:cstheme="minorHAnsi"/>
                <w:b/>
                <w:bCs/>
              </w:rPr>
            </w:pPr>
            <w:r w:rsidRPr="00875722">
              <w:rPr>
                <w:rStyle w:val="295pt"/>
                <w:rFonts w:asciiTheme="minorHAnsi" w:hAnsiTheme="minorHAnsi" w:cstheme="minorHAnsi"/>
                <w:b/>
                <w:bCs/>
              </w:rPr>
              <w:t>SPEAKER</w:t>
            </w:r>
          </w:p>
        </w:tc>
        <w:tc>
          <w:tcPr>
            <w:tcW w:w="2493" w:type="dxa"/>
            <w:shd w:val="clear" w:color="auto" w:fill="7EA2D4"/>
            <w:vAlign w:val="center"/>
          </w:tcPr>
          <w:p w14:paraId="352311DC" w14:textId="77777777" w:rsidR="00906226" w:rsidRPr="00875722" w:rsidRDefault="00906226" w:rsidP="00906226">
            <w:pPr>
              <w:pStyle w:val="20"/>
              <w:shd w:val="clear" w:color="auto" w:fill="auto"/>
              <w:spacing w:after="0" w:line="232" w:lineRule="exact"/>
              <w:ind w:left="57"/>
              <w:rPr>
                <w:rStyle w:val="295pt"/>
                <w:rFonts w:asciiTheme="minorHAnsi" w:hAnsiTheme="minorHAnsi" w:cstheme="minorHAnsi"/>
                <w:b/>
                <w:bCs/>
              </w:rPr>
            </w:pPr>
            <w:r w:rsidRPr="00875722">
              <w:rPr>
                <w:rStyle w:val="295pt"/>
                <w:rFonts w:asciiTheme="minorHAnsi" w:hAnsiTheme="minorHAnsi" w:cstheme="minorHAnsi"/>
                <w:b/>
                <w:bCs/>
              </w:rPr>
              <w:t>GROUP</w:t>
            </w:r>
          </w:p>
        </w:tc>
        <w:tc>
          <w:tcPr>
            <w:tcW w:w="5338" w:type="dxa"/>
            <w:shd w:val="clear" w:color="auto" w:fill="7EA2D4"/>
            <w:vAlign w:val="center"/>
          </w:tcPr>
          <w:p w14:paraId="1D70F28D" w14:textId="77777777" w:rsidR="00906226" w:rsidRPr="00875722" w:rsidRDefault="00906226" w:rsidP="00906226">
            <w:pPr>
              <w:pStyle w:val="20"/>
              <w:shd w:val="clear" w:color="auto" w:fill="auto"/>
              <w:spacing w:after="0" w:line="232" w:lineRule="exact"/>
              <w:ind w:left="57"/>
              <w:rPr>
                <w:rStyle w:val="295pt"/>
                <w:rFonts w:asciiTheme="minorHAnsi" w:hAnsiTheme="minorHAnsi" w:cstheme="minorHAnsi"/>
                <w:b/>
                <w:bCs/>
              </w:rPr>
            </w:pPr>
            <w:r w:rsidRPr="00875722">
              <w:rPr>
                <w:rStyle w:val="295pt"/>
                <w:rFonts w:asciiTheme="minorHAnsi" w:hAnsiTheme="minorHAnsi" w:cstheme="minorHAnsi"/>
                <w:b/>
                <w:bCs/>
              </w:rPr>
              <w:t>TOPIC</w:t>
            </w:r>
          </w:p>
        </w:tc>
      </w:tr>
      <w:tr w:rsidR="00906226" w:rsidRPr="00875722" w14:paraId="3BF3001D" w14:textId="77777777" w:rsidTr="00906226">
        <w:trPr>
          <w:trHeight w:hRule="exact" w:val="633"/>
        </w:trPr>
        <w:tc>
          <w:tcPr>
            <w:tcW w:w="638" w:type="dxa"/>
            <w:shd w:val="clear" w:color="auto" w:fill="D7DEE6"/>
            <w:vAlign w:val="center"/>
          </w:tcPr>
          <w:p w14:paraId="0B4A1ECE" w14:textId="77777777" w:rsidR="00906226" w:rsidRPr="00875722" w:rsidRDefault="00906226" w:rsidP="00906226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120" w:lineRule="atLeast"/>
              <w:ind w:left="57" w:firstLine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D7DEE6"/>
            <w:vAlign w:val="center"/>
          </w:tcPr>
          <w:p w14:paraId="358C7C5C" w14:textId="77777777" w:rsidR="00906226" w:rsidRPr="00875722" w:rsidRDefault="00906226" w:rsidP="00906226">
            <w:pPr>
              <w:spacing w:line="0" w:lineRule="atLeast"/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Широков Егор Дмитриевич</w:t>
            </w:r>
          </w:p>
        </w:tc>
        <w:tc>
          <w:tcPr>
            <w:tcW w:w="2493" w:type="dxa"/>
            <w:shd w:val="clear" w:color="auto" w:fill="D7DEE6"/>
            <w:vAlign w:val="center"/>
          </w:tcPr>
          <w:p w14:paraId="6101E653" w14:textId="77777777" w:rsidR="002B5C93" w:rsidRDefault="00906226" w:rsidP="00906226">
            <w:pPr>
              <w:spacing w:line="0" w:lineRule="atLeast"/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ru-RU"/>
              </w:rPr>
              <w:t>Гимназия М.И. Пинаевой,</w:t>
            </w:r>
          </w:p>
          <w:p w14:paraId="698B9FC0" w14:textId="1F7184D7" w:rsidR="00906226" w:rsidRPr="00875722" w:rsidRDefault="00906226" w:rsidP="00906226">
            <w:pPr>
              <w:spacing w:line="0" w:lineRule="atLeast"/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ru-RU"/>
              </w:rPr>
            </w:pP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ru-RU"/>
              </w:rPr>
              <w:t xml:space="preserve"> г. Пермь</w:t>
            </w:r>
          </w:p>
        </w:tc>
        <w:tc>
          <w:tcPr>
            <w:tcW w:w="5338" w:type="dxa"/>
            <w:shd w:val="clear" w:color="auto" w:fill="D7DEE6"/>
            <w:vAlign w:val="center"/>
          </w:tcPr>
          <w:p w14:paraId="2C7C69C9" w14:textId="77777777" w:rsidR="00906226" w:rsidRPr="00875722" w:rsidRDefault="00906226" w:rsidP="00906226">
            <w:pPr>
              <w:spacing w:line="0" w:lineRule="atLeast"/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The Study Aims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t</w:t>
            </w: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o Explore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t</w:t>
            </w: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he Influence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o</w:t>
            </w: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f AI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o</w:t>
            </w: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n Jobs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</w:t>
            </w: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nd Professions</w:t>
            </w:r>
          </w:p>
        </w:tc>
      </w:tr>
      <w:tr w:rsidR="00906226" w:rsidRPr="00875722" w14:paraId="485147B1" w14:textId="77777777" w:rsidTr="00906226">
        <w:trPr>
          <w:trHeight w:hRule="exact" w:val="991"/>
        </w:trPr>
        <w:tc>
          <w:tcPr>
            <w:tcW w:w="638" w:type="dxa"/>
            <w:shd w:val="clear" w:color="auto" w:fill="D7DEE6"/>
            <w:vAlign w:val="center"/>
          </w:tcPr>
          <w:p w14:paraId="745825EF" w14:textId="77777777" w:rsidR="00906226" w:rsidRPr="00875722" w:rsidRDefault="00906226" w:rsidP="00906226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120" w:lineRule="atLeast"/>
              <w:ind w:left="57" w:firstLine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D7DEE6"/>
            <w:vAlign w:val="center"/>
          </w:tcPr>
          <w:p w14:paraId="74B43403" w14:textId="77777777" w:rsidR="00906226" w:rsidRPr="00875722" w:rsidRDefault="00906226" w:rsidP="00906226">
            <w:pPr>
              <w:spacing w:line="0" w:lineRule="atLeast"/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Болотова Диана Олеговна</w:t>
            </w:r>
          </w:p>
        </w:tc>
        <w:tc>
          <w:tcPr>
            <w:tcW w:w="2493" w:type="dxa"/>
            <w:shd w:val="clear" w:color="auto" w:fill="D7DEE6"/>
            <w:vAlign w:val="center"/>
          </w:tcPr>
          <w:p w14:paraId="403C5066" w14:textId="77777777" w:rsidR="00906226" w:rsidRPr="00875722" w:rsidRDefault="00906226" w:rsidP="00906226">
            <w:pPr>
              <w:spacing w:line="0" w:lineRule="atLeast"/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ru-RU"/>
              </w:rPr>
            </w:pP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ru-RU"/>
              </w:rPr>
              <w:t>НИУ ВШЭ - Пермь</w:t>
            </w:r>
          </w:p>
        </w:tc>
        <w:tc>
          <w:tcPr>
            <w:tcW w:w="5338" w:type="dxa"/>
            <w:shd w:val="clear" w:color="auto" w:fill="D7DEE6"/>
            <w:vAlign w:val="center"/>
          </w:tcPr>
          <w:p w14:paraId="64E535E4" w14:textId="77777777" w:rsidR="00906226" w:rsidRPr="00875722" w:rsidRDefault="00906226" w:rsidP="00906226">
            <w:pPr>
              <w:spacing w:line="120" w:lineRule="atLeast"/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Know Your Strengths and Weaknesses and Make the Right Choice: How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</w:t>
            </w: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Role-Playing Business Game Can Handle Career Choice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</w:t>
            </w: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nd Self-Determination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o</w:t>
            </w: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f Students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</w:t>
            </w: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nd Schoolchildren</w:t>
            </w:r>
          </w:p>
        </w:tc>
      </w:tr>
      <w:tr w:rsidR="00906226" w:rsidRPr="00875722" w14:paraId="67C616C9" w14:textId="77777777" w:rsidTr="00906226">
        <w:trPr>
          <w:trHeight w:hRule="exact" w:val="609"/>
        </w:trPr>
        <w:tc>
          <w:tcPr>
            <w:tcW w:w="638" w:type="dxa"/>
            <w:shd w:val="clear" w:color="auto" w:fill="D7DEE6"/>
            <w:vAlign w:val="center"/>
          </w:tcPr>
          <w:p w14:paraId="71381F4C" w14:textId="77777777" w:rsidR="00906226" w:rsidRPr="00875722" w:rsidRDefault="00906226" w:rsidP="00906226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120" w:lineRule="atLeast"/>
              <w:ind w:left="57" w:firstLine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  <w:tc>
          <w:tcPr>
            <w:tcW w:w="2785" w:type="dxa"/>
            <w:shd w:val="clear" w:color="auto" w:fill="D7DEE6"/>
            <w:vAlign w:val="center"/>
          </w:tcPr>
          <w:p w14:paraId="1115AA30" w14:textId="77777777" w:rsidR="00906226" w:rsidRPr="00875722" w:rsidRDefault="00906226" w:rsidP="00906226">
            <w:pPr>
              <w:spacing w:line="0" w:lineRule="atLeast"/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Miss Aunneen Huakhao</w:t>
            </w:r>
          </w:p>
        </w:tc>
        <w:tc>
          <w:tcPr>
            <w:tcW w:w="2493" w:type="dxa"/>
            <w:shd w:val="clear" w:color="auto" w:fill="D7DEE6"/>
            <w:vAlign w:val="center"/>
          </w:tcPr>
          <w:p w14:paraId="072EA56B" w14:textId="77777777" w:rsidR="00906226" w:rsidRPr="00875722" w:rsidRDefault="00906226" w:rsidP="00906226">
            <w:pPr>
              <w:spacing w:line="0" w:lineRule="atLeast"/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Princess Chulabhorn Science High School, Trang</w:t>
            </w:r>
          </w:p>
        </w:tc>
        <w:tc>
          <w:tcPr>
            <w:tcW w:w="5338" w:type="dxa"/>
            <w:shd w:val="clear" w:color="auto" w:fill="D7DEE6"/>
            <w:vAlign w:val="center"/>
          </w:tcPr>
          <w:p w14:paraId="238CB345" w14:textId="77777777" w:rsidR="00906226" w:rsidRPr="00875722" w:rsidRDefault="00906226" w:rsidP="00906226">
            <w:pPr>
              <w:spacing w:line="120" w:lineRule="atLeast"/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Demand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f</w:t>
            </w: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or Different Professions in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t</w:t>
            </w: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he Labor Market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o</w:t>
            </w: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f Thailand</w:t>
            </w:r>
          </w:p>
        </w:tc>
      </w:tr>
      <w:tr w:rsidR="00906226" w:rsidRPr="00875722" w14:paraId="680CA099" w14:textId="77777777" w:rsidTr="00906226">
        <w:trPr>
          <w:trHeight w:hRule="exact" w:val="915"/>
        </w:trPr>
        <w:tc>
          <w:tcPr>
            <w:tcW w:w="638" w:type="dxa"/>
            <w:shd w:val="clear" w:color="auto" w:fill="D7DEE6"/>
            <w:vAlign w:val="center"/>
          </w:tcPr>
          <w:p w14:paraId="35650A1E" w14:textId="77777777" w:rsidR="00906226" w:rsidRPr="00875722" w:rsidRDefault="00906226" w:rsidP="00906226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120" w:lineRule="atLeast"/>
              <w:ind w:left="57" w:firstLine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75722">
              <w:rPr>
                <w:rFonts w:asciiTheme="minorHAnsi" w:hAnsiTheme="minorHAnsi" w:cstheme="minorHAnsi"/>
                <w:b w:val="0"/>
                <w:sz w:val="20"/>
                <w:szCs w:val="20"/>
              </w:rPr>
              <w:t>4</w:t>
            </w:r>
          </w:p>
        </w:tc>
        <w:tc>
          <w:tcPr>
            <w:tcW w:w="2785" w:type="dxa"/>
            <w:shd w:val="clear" w:color="auto" w:fill="D7DEE6"/>
            <w:vAlign w:val="center"/>
          </w:tcPr>
          <w:p w14:paraId="0041E65C" w14:textId="77777777" w:rsidR="00906226" w:rsidRPr="00875722" w:rsidRDefault="00906226" w:rsidP="00906226">
            <w:pPr>
              <w:spacing w:line="0" w:lineRule="atLeast"/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Догадкина Мария Вячеславовна</w:t>
            </w:r>
          </w:p>
        </w:tc>
        <w:tc>
          <w:tcPr>
            <w:tcW w:w="2493" w:type="dxa"/>
            <w:shd w:val="clear" w:color="auto" w:fill="D7DEE6"/>
            <w:vAlign w:val="center"/>
          </w:tcPr>
          <w:p w14:paraId="7B2F1981" w14:textId="77777777" w:rsidR="00906226" w:rsidRPr="00875722" w:rsidRDefault="00906226" w:rsidP="00906226">
            <w:pPr>
              <w:spacing w:line="0" w:lineRule="atLeast"/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ru-RU"/>
              </w:rPr>
            </w:pP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ru-RU"/>
              </w:rPr>
              <w:t>Тюменский государственный университет, г. Тюмень</w:t>
            </w:r>
          </w:p>
        </w:tc>
        <w:tc>
          <w:tcPr>
            <w:tcW w:w="5338" w:type="dxa"/>
            <w:shd w:val="clear" w:color="auto" w:fill="D7DEE6"/>
            <w:vAlign w:val="center"/>
          </w:tcPr>
          <w:p w14:paraId="58F27202" w14:textId="77777777" w:rsidR="00906226" w:rsidRPr="00875722" w:rsidRDefault="00906226" w:rsidP="00906226">
            <w:pPr>
              <w:spacing w:line="120" w:lineRule="atLeast"/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Navigating Dual Identities: Addressing Divergent Online and Offline Personalities in Professional Context</w:t>
            </w:r>
          </w:p>
        </w:tc>
      </w:tr>
      <w:tr w:rsidR="00906226" w:rsidRPr="00875722" w14:paraId="0432353A" w14:textId="77777777" w:rsidTr="00906226">
        <w:trPr>
          <w:trHeight w:hRule="exact" w:val="752"/>
        </w:trPr>
        <w:tc>
          <w:tcPr>
            <w:tcW w:w="638" w:type="dxa"/>
            <w:shd w:val="clear" w:color="auto" w:fill="D7DEE6"/>
            <w:vAlign w:val="center"/>
          </w:tcPr>
          <w:p w14:paraId="477A00AC" w14:textId="77777777" w:rsidR="00906226" w:rsidRPr="00875722" w:rsidRDefault="00906226" w:rsidP="00906226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120" w:lineRule="atLeast"/>
              <w:ind w:left="57" w:firstLine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D7DEE6"/>
            <w:vAlign w:val="center"/>
          </w:tcPr>
          <w:p w14:paraId="2E78A053" w14:textId="77777777" w:rsidR="00906226" w:rsidRPr="00875722" w:rsidRDefault="00906226" w:rsidP="00906226">
            <w:pPr>
              <w:spacing w:line="0" w:lineRule="atLeast"/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Федорова Ева Александровна</w:t>
            </w:r>
          </w:p>
        </w:tc>
        <w:tc>
          <w:tcPr>
            <w:tcW w:w="2493" w:type="dxa"/>
            <w:shd w:val="clear" w:color="auto" w:fill="D7DEE6"/>
            <w:vAlign w:val="center"/>
          </w:tcPr>
          <w:p w14:paraId="314EA66F" w14:textId="77777777" w:rsidR="004128E8" w:rsidRPr="00BA2E1F" w:rsidRDefault="00906226" w:rsidP="00906226">
            <w:pPr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ru-RU"/>
              </w:rPr>
            </w:pPr>
            <w:bookmarkStart w:id="8" w:name="_Hlk189602679"/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ru-RU"/>
              </w:rPr>
              <w:t xml:space="preserve">Гимназия №11 </w:t>
            </w:r>
          </w:p>
          <w:p w14:paraId="64AB61D3" w14:textId="1AEC1069" w:rsidR="00906226" w:rsidRPr="00875722" w:rsidRDefault="00906226" w:rsidP="004128E8">
            <w:pPr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ru-RU"/>
              </w:rPr>
            </w:pP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ru-RU"/>
              </w:rPr>
              <w:t>им. С.П. Дягилева, г. Пермь</w:t>
            </w:r>
            <w:bookmarkEnd w:id="8"/>
          </w:p>
        </w:tc>
        <w:tc>
          <w:tcPr>
            <w:tcW w:w="5338" w:type="dxa"/>
            <w:shd w:val="clear" w:color="auto" w:fill="D7DEE6"/>
            <w:vAlign w:val="center"/>
          </w:tcPr>
          <w:p w14:paraId="1DD4B50B" w14:textId="77777777" w:rsidR="00906226" w:rsidRPr="00875722" w:rsidRDefault="00906226" w:rsidP="00906226">
            <w:pPr>
              <w:spacing w:line="0" w:lineRule="atLeast"/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Modern Trends in Development of Tourism in Russia</w:t>
            </w:r>
          </w:p>
        </w:tc>
      </w:tr>
      <w:tr w:rsidR="00906226" w:rsidRPr="00875722" w14:paraId="3908A0A0" w14:textId="77777777" w:rsidTr="00906226">
        <w:trPr>
          <w:trHeight w:hRule="exact" w:val="634"/>
        </w:trPr>
        <w:tc>
          <w:tcPr>
            <w:tcW w:w="638" w:type="dxa"/>
            <w:shd w:val="clear" w:color="auto" w:fill="D7DEE6"/>
            <w:vAlign w:val="center"/>
          </w:tcPr>
          <w:p w14:paraId="15309776" w14:textId="77777777" w:rsidR="00906226" w:rsidRPr="00875722" w:rsidRDefault="00906226" w:rsidP="00906226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120" w:lineRule="atLeast"/>
              <w:ind w:left="57" w:firstLine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D7DEE6"/>
            <w:vAlign w:val="center"/>
          </w:tcPr>
          <w:p w14:paraId="042F55D9" w14:textId="77777777" w:rsidR="00906226" w:rsidRPr="00875722" w:rsidRDefault="00906226" w:rsidP="00906226">
            <w:pPr>
              <w:spacing w:line="0" w:lineRule="atLeast"/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5722"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</w:rPr>
              <w:t>Платонова Александра Денисовна</w:t>
            </w:r>
          </w:p>
        </w:tc>
        <w:tc>
          <w:tcPr>
            <w:tcW w:w="2493" w:type="dxa"/>
            <w:shd w:val="clear" w:color="auto" w:fill="D7DEE6"/>
            <w:vAlign w:val="center"/>
          </w:tcPr>
          <w:p w14:paraId="7370F9A2" w14:textId="77777777" w:rsidR="004128E8" w:rsidRPr="004128E8" w:rsidRDefault="004128E8" w:rsidP="004128E8">
            <w:pPr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ru-RU"/>
              </w:rPr>
            </w:pPr>
            <w:r w:rsidRPr="004128E8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ru-RU"/>
              </w:rPr>
              <w:t xml:space="preserve">Гимназия №11 </w:t>
            </w:r>
          </w:p>
          <w:p w14:paraId="26FD205A" w14:textId="5025C113" w:rsidR="00906226" w:rsidRPr="00875722" w:rsidRDefault="004128E8" w:rsidP="004128E8">
            <w:pPr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ru-RU"/>
              </w:rPr>
            </w:pPr>
            <w:r w:rsidRPr="004128E8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ru-RU"/>
              </w:rPr>
              <w:t>им. С.П. Дягилева, г. Пермь</w:t>
            </w:r>
          </w:p>
        </w:tc>
        <w:tc>
          <w:tcPr>
            <w:tcW w:w="5338" w:type="dxa"/>
            <w:shd w:val="clear" w:color="auto" w:fill="D7DEE6"/>
            <w:vAlign w:val="center"/>
          </w:tcPr>
          <w:p w14:paraId="57CEF137" w14:textId="68AF12CF" w:rsidR="00906226" w:rsidRPr="00875722" w:rsidRDefault="00906226" w:rsidP="00906226">
            <w:pPr>
              <w:spacing w:line="0" w:lineRule="atLeast"/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5722"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</w:rPr>
              <w:t xml:space="preserve">Mediation </w:t>
            </w:r>
            <w:r w:rsidR="002B5C93"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</w:rPr>
              <w:t>i</w:t>
            </w:r>
            <w:r w:rsidRPr="00875722"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</w:rPr>
              <w:t>n Russia: Beautiful Is Far</w:t>
            </w:r>
          </w:p>
        </w:tc>
      </w:tr>
      <w:tr w:rsidR="00906226" w:rsidRPr="00875722" w14:paraId="05C420A9" w14:textId="77777777" w:rsidTr="00906226">
        <w:trPr>
          <w:trHeight w:hRule="exact" w:val="615"/>
        </w:trPr>
        <w:tc>
          <w:tcPr>
            <w:tcW w:w="638" w:type="dxa"/>
            <w:shd w:val="clear" w:color="auto" w:fill="D7DEE6"/>
            <w:vAlign w:val="center"/>
          </w:tcPr>
          <w:p w14:paraId="1B06E535" w14:textId="77777777" w:rsidR="00906226" w:rsidRPr="00875722" w:rsidRDefault="00906226" w:rsidP="00906226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120" w:lineRule="atLeast"/>
              <w:ind w:left="57" w:firstLine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D7DEE6"/>
            <w:vAlign w:val="center"/>
          </w:tcPr>
          <w:p w14:paraId="7293D5E0" w14:textId="77777777" w:rsidR="00906226" w:rsidRPr="00875722" w:rsidRDefault="00906226" w:rsidP="00906226">
            <w:pPr>
              <w:spacing w:line="0" w:lineRule="atLeast"/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5722"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</w:rPr>
              <w:t>Кожага Яна Орлановна</w:t>
            </w:r>
          </w:p>
        </w:tc>
        <w:tc>
          <w:tcPr>
            <w:tcW w:w="2493" w:type="dxa"/>
            <w:shd w:val="clear" w:color="auto" w:fill="D7DEE6"/>
            <w:vAlign w:val="center"/>
          </w:tcPr>
          <w:p w14:paraId="2C80F859" w14:textId="77777777" w:rsidR="00906226" w:rsidRPr="00875722" w:rsidRDefault="00906226" w:rsidP="00906226">
            <w:pPr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ru-RU"/>
              </w:rPr>
            </w:pPr>
            <w:r w:rsidRPr="00875722"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  <w:lang w:val="ru-RU"/>
              </w:rPr>
              <w:t>НИУ ВШЭ - Пермь</w:t>
            </w:r>
          </w:p>
        </w:tc>
        <w:tc>
          <w:tcPr>
            <w:tcW w:w="5338" w:type="dxa"/>
            <w:shd w:val="clear" w:color="auto" w:fill="D7DEE6"/>
            <w:vAlign w:val="center"/>
          </w:tcPr>
          <w:p w14:paraId="6AC43F7A" w14:textId="77777777" w:rsidR="00906226" w:rsidRPr="00875722" w:rsidRDefault="00906226" w:rsidP="00906226">
            <w:pPr>
              <w:spacing w:line="0" w:lineRule="atLeast"/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875722">
              <w:rPr>
                <w:rFonts w:asciiTheme="minorHAnsi" w:eastAsia="Calibri" w:hAnsiTheme="minorHAnsi" w:cstheme="minorHAnsi"/>
                <w:bCs/>
                <w:color w:val="auto"/>
                <w:sz w:val="20"/>
                <w:szCs w:val="20"/>
              </w:rPr>
              <w:t>The Activities of International Bodies in Ensuring the Protection of National Minority Rights</w:t>
            </w:r>
          </w:p>
        </w:tc>
      </w:tr>
    </w:tbl>
    <w:p w14:paraId="2DEA50F6" w14:textId="77777777" w:rsidR="00906226" w:rsidRPr="00906226" w:rsidRDefault="00906226" w:rsidP="003529F9">
      <w:pPr>
        <w:pStyle w:val="20"/>
        <w:shd w:val="clear" w:color="auto" w:fill="D7DEE6"/>
        <w:spacing w:after="0"/>
        <w:jc w:val="left"/>
        <w:rPr>
          <w:rFonts w:asciiTheme="minorHAnsi" w:hAnsiTheme="minorHAnsi" w:cstheme="minorHAnsi"/>
          <w:color w:val="0E2E72"/>
          <w:sz w:val="24"/>
          <w:szCs w:val="24"/>
        </w:rPr>
      </w:pPr>
    </w:p>
    <w:p w14:paraId="3C8327F9" w14:textId="77777777" w:rsidR="00906226" w:rsidRPr="00BA2E1F" w:rsidRDefault="00906226" w:rsidP="003F7A3D">
      <w:pPr>
        <w:keepNext/>
        <w:keepLines/>
        <w:shd w:val="clear" w:color="auto" w:fill="D7DEE6"/>
        <w:spacing w:line="292" w:lineRule="exact"/>
        <w:outlineLvl w:val="1"/>
        <w:rPr>
          <w:rStyle w:val="21"/>
          <w:rFonts w:asciiTheme="minorHAnsi" w:hAnsiTheme="minorHAnsi" w:cstheme="minorHAnsi"/>
        </w:rPr>
      </w:pPr>
    </w:p>
    <w:p w14:paraId="25E0CB8A" w14:textId="026A2111" w:rsidR="0065313B" w:rsidRPr="003F7A3D" w:rsidRDefault="009F68B1" w:rsidP="003F7A3D">
      <w:pPr>
        <w:keepNext/>
        <w:keepLines/>
        <w:shd w:val="clear" w:color="auto" w:fill="D7DEE6"/>
        <w:spacing w:line="292" w:lineRule="exact"/>
        <w:outlineLvl w:val="1"/>
        <w:rPr>
          <w:rStyle w:val="21"/>
          <w:rFonts w:asciiTheme="minorHAnsi" w:hAnsiTheme="minorHAnsi" w:cstheme="minorHAnsi"/>
          <w:sz w:val="24"/>
          <w:szCs w:val="24"/>
        </w:rPr>
      </w:pPr>
      <w:r w:rsidRPr="003846C2">
        <w:rPr>
          <w:rStyle w:val="21"/>
          <w:rFonts w:asciiTheme="minorHAnsi" w:hAnsiTheme="minorHAnsi" w:cstheme="minorHAnsi"/>
        </w:rPr>
        <w:t xml:space="preserve">Session 3. </w:t>
      </w:r>
      <w:r w:rsidR="002D28A8" w:rsidRPr="003846C2">
        <w:rPr>
          <w:rStyle w:val="21"/>
          <w:rFonts w:asciiTheme="minorHAnsi" w:hAnsiTheme="minorHAnsi" w:cstheme="minorHAnsi"/>
          <w:color w:val="FF0000"/>
        </w:rPr>
        <w:t xml:space="preserve">Social Studies </w:t>
      </w:r>
      <w:r w:rsidR="006037AA" w:rsidRPr="003846C2">
        <w:rPr>
          <w:rStyle w:val="21"/>
          <w:rFonts w:asciiTheme="minorHAnsi" w:hAnsiTheme="minorHAnsi" w:cstheme="minorHAnsi"/>
          <w:color w:val="FF0000"/>
        </w:rPr>
        <w:t>and Psychology</w:t>
      </w:r>
      <w:r w:rsidR="00726FD1" w:rsidRPr="003846C2">
        <w:rPr>
          <w:rStyle w:val="21"/>
          <w:rFonts w:asciiTheme="minorHAnsi" w:hAnsiTheme="minorHAnsi" w:cstheme="minorHAnsi"/>
        </w:rPr>
        <w:t xml:space="preserve">• </w:t>
      </w:r>
      <w:r w:rsidR="003529F9" w:rsidRPr="003F7A3D">
        <w:rPr>
          <w:rStyle w:val="21"/>
          <w:rFonts w:asciiTheme="minorHAnsi" w:hAnsiTheme="minorHAnsi" w:cstheme="minorHAnsi"/>
        </w:rPr>
        <w:t>1.15</w:t>
      </w:r>
      <w:r w:rsidR="003529F9" w:rsidRPr="003846C2">
        <w:rPr>
          <w:rStyle w:val="21"/>
          <w:rFonts w:asciiTheme="minorHAnsi" w:hAnsiTheme="minorHAnsi" w:cstheme="minorHAnsi"/>
        </w:rPr>
        <w:t xml:space="preserve"> PM </w:t>
      </w:r>
      <w:r w:rsidR="003529F9" w:rsidRPr="00F21BD7">
        <w:rPr>
          <w:rStyle w:val="21"/>
          <w:rFonts w:asciiTheme="minorHAnsi" w:hAnsiTheme="minorHAnsi" w:cstheme="minorHAnsi"/>
        </w:rPr>
        <w:t xml:space="preserve">MSK </w:t>
      </w:r>
      <w:r w:rsidR="00726FD1" w:rsidRPr="003846C2">
        <w:rPr>
          <w:rStyle w:val="21"/>
          <w:rFonts w:asciiTheme="minorHAnsi" w:hAnsiTheme="minorHAnsi" w:cstheme="minorHAnsi"/>
        </w:rPr>
        <w:t xml:space="preserve">• </w:t>
      </w:r>
      <w:r w:rsidR="00726FD1" w:rsidRPr="003846C2">
        <w:rPr>
          <w:rStyle w:val="21"/>
          <w:rFonts w:asciiTheme="minorHAnsi" w:hAnsiTheme="minorHAnsi" w:cstheme="minorHAnsi"/>
          <w:color w:val="FF0000"/>
        </w:rPr>
        <w:t>O</w:t>
      </w:r>
      <w:r w:rsidR="00906256" w:rsidRPr="003846C2">
        <w:rPr>
          <w:rStyle w:val="21"/>
          <w:rFonts w:asciiTheme="minorHAnsi" w:hAnsiTheme="minorHAnsi" w:cstheme="minorHAnsi"/>
          <w:color w:val="FF0000"/>
        </w:rPr>
        <w:t>nline</w:t>
      </w:r>
      <w:r w:rsidRPr="003846C2">
        <w:rPr>
          <w:rStyle w:val="21"/>
          <w:rFonts w:asciiTheme="minorHAnsi" w:hAnsiTheme="minorHAnsi" w:cstheme="minorHAnsi"/>
          <w:color w:val="FF0000"/>
        </w:rPr>
        <w:t xml:space="preserve"> </w:t>
      </w:r>
      <w:r w:rsidR="0002236F" w:rsidRPr="003846C2">
        <w:rPr>
          <w:rStyle w:val="21"/>
          <w:rFonts w:asciiTheme="minorHAnsi" w:hAnsiTheme="minorHAnsi" w:cstheme="minorHAnsi"/>
          <w:color w:val="FF0000"/>
        </w:rPr>
        <w:t xml:space="preserve"> </w:t>
      </w:r>
    </w:p>
    <w:p w14:paraId="14EE9C7E" w14:textId="4A1B95FE" w:rsidR="00FB1896" w:rsidRPr="00CE099D" w:rsidRDefault="0065313B" w:rsidP="003529F9">
      <w:pPr>
        <w:pStyle w:val="20"/>
        <w:shd w:val="clear" w:color="auto" w:fill="D7DEE6"/>
        <w:spacing w:after="0"/>
        <w:jc w:val="left"/>
        <w:rPr>
          <w:rStyle w:val="24"/>
          <w:rFonts w:asciiTheme="minorHAnsi" w:hAnsiTheme="minorHAnsi" w:cstheme="minorHAnsi"/>
          <w:b/>
        </w:rPr>
      </w:pPr>
      <w:r w:rsidRPr="00A73C7A">
        <w:rPr>
          <w:rStyle w:val="24"/>
          <w:rFonts w:asciiTheme="minorHAnsi" w:hAnsiTheme="minorHAnsi" w:cstheme="minorHAnsi"/>
          <w:b/>
        </w:rPr>
        <w:t>Chairs</w:t>
      </w:r>
      <w:r w:rsidR="00A73C7A" w:rsidRPr="00A73C7A">
        <w:rPr>
          <w:rStyle w:val="24"/>
          <w:rFonts w:asciiTheme="minorHAnsi" w:hAnsiTheme="minorHAnsi" w:cstheme="minorHAnsi"/>
          <w:b/>
        </w:rPr>
        <w:t xml:space="preserve">: Iuliia O. Papushina, PhD in Theory, History and </w:t>
      </w:r>
      <w:r w:rsidR="00A73C7A" w:rsidRPr="00CE099D">
        <w:rPr>
          <w:rStyle w:val="24"/>
          <w:rFonts w:asciiTheme="minorHAnsi" w:hAnsiTheme="minorHAnsi" w:cstheme="minorHAnsi"/>
          <w:b/>
        </w:rPr>
        <w:t>Methods of Sociology, Associate Professor;</w:t>
      </w:r>
    </w:p>
    <w:p w14:paraId="19885AE3" w14:textId="6D257F96" w:rsidR="00B31145" w:rsidRDefault="00A73C7A" w:rsidP="003529F9">
      <w:pPr>
        <w:pStyle w:val="20"/>
        <w:shd w:val="clear" w:color="auto" w:fill="D7DEE6"/>
        <w:spacing w:after="0"/>
        <w:jc w:val="left"/>
        <w:rPr>
          <w:rFonts w:asciiTheme="minorHAnsi" w:hAnsiTheme="minorHAnsi" w:cstheme="minorHAnsi"/>
          <w:color w:val="0E2E72"/>
          <w:sz w:val="24"/>
          <w:szCs w:val="24"/>
        </w:rPr>
      </w:pPr>
      <w:r w:rsidRPr="00CE099D">
        <w:rPr>
          <w:rStyle w:val="24"/>
          <w:rFonts w:asciiTheme="minorHAnsi" w:hAnsiTheme="minorHAnsi" w:cstheme="minorHAnsi"/>
          <w:b/>
        </w:rPr>
        <w:t xml:space="preserve">              Natalya Y. Georgieva</w:t>
      </w:r>
      <w:r w:rsidR="00CE099D" w:rsidRPr="00CE099D">
        <w:rPr>
          <w:rStyle w:val="24"/>
          <w:rFonts w:asciiTheme="minorHAnsi" w:hAnsiTheme="minorHAnsi" w:cstheme="minorHAnsi"/>
          <w:b/>
        </w:rPr>
        <w:t xml:space="preserve">, PhD in Comparative Linguistics, </w:t>
      </w:r>
      <w:r w:rsidR="00CE099D" w:rsidRPr="003529F9">
        <w:rPr>
          <w:rFonts w:asciiTheme="minorHAnsi" w:hAnsiTheme="minorHAnsi" w:cstheme="minorHAnsi"/>
          <w:color w:val="0E2E72"/>
          <w:sz w:val="24"/>
          <w:szCs w:val="24"/>
        </w:rPr>
        <w:t>Senior Lecturer</w:t>
      </w:r>
    </w:p>
    <w:p w14:paraId="2348350C" w14:textId="77777777" w:rsidR="00AE5C74" w:rsidRPr="00BA2E1F" w:rsidRDefault="00AE5C74" w:rsidP="003529F9">
      <w:pPr>
        <w:pStyle w:val="20"/>
        <w:shd w:val="clear" w:color="auto" w:fill="D7DEE6"/>
        <w:spacing w:after="0"/>
        <w:jc w:val="left"/>
        <w:rPr>
          <w:rFonts w:asciiTheme="minorHAnsi" w:hAnsiTheme="minorHAnsi" w:cstheme="minorHAnsi"/>
          <w:color w:val="0E2E72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2977"/>
        <w:gridCol w:w="4892"/>
      </w:tblGrid>
      <w:tr w:rsidR="00906226" w:rsidRPr="00B10059" w14:paraId="586C4431" w14:textId="77777777" w:rsidTr="00AE5C74">
        <w:trPr>
          <w:trHeight w:hRule="exact" w:val="3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7EA2D4"/>
            <w:vAlign w:val="center"/>
          </w:tcPr>
          <w:p w14:paraId="09C12FA1" w14:textId="77777777" w:rsidR="00906226" w:rsidRPr="00B10059" w:rsidRDefault="00906226" w:rsidP="00906226">
            <w:pPr>
              <w:spacing w:line="232" w:lineRule="exact"/>
              <w:jc w:val="center"/>
              <w:rPr>
                <w:rFonts w:asciiTheme="minorHAnsi" w:hAnsiTheme="minorHAnsi" w:cstheme="minorHAnsi"/>
              </w:rPr>
            </w:pPr>
            <w:r w:rsidRPr="00B10059">
              <w:rPr>
                <w:rStyle w:val="295pt"/>
                <w:rFonts w:asciiTheme="minorHAnsi" w:hAnsiTheme="minorHAnsi" w:cstheme="minorHAnsi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7EA2D4"/>
            <w:vAlign w:val="center"/>
          </w:tcPr>
          <w:p w14:paraId="534CE624" w14:textId="77777777" w:rsidR="00906226" w:rsidRPr="00B10059" w:rsidRDefault="00906226" w:rsidP="00906226">
            <w:pPr>
              <w:spacing w:line="232" w:lineRule="exact"/>
              <w:jc w:val="center"/>
              <w:rPr>
                <w:rFonts w:asciiTheme="minorHAnsi" w:hAnsiTheme="minorHAnsi" w:cstheme="minorHAnsi"/>
              </w:rPr>
            </w:pPr>
            <w:r w:rsidRPr="00B10059">
              <w:rPr>
                <w:rStyle w:val="295pt"/>
                <w:rFonts w:asciiTheme="minorHAnsi" w:hAnsiTheme="minorHAnsi" w:cstheme="minorHAnsi"/>
              </w:rPr>
              <w:t>SPEAKER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7EA2D4"/>
            <w:vAlign w:val="center"/>
          </w:tcPr>
          <w:p w14:paraId="4825C4D3" w14:textId="77777777" w:rsidR="00906226" w:rsidRPr="00B10059" w:rsidRDefault="00906226" w:rsidP="00906226">
            <w:pPr>
              <w:spacing w:line="232" w:lineRule="exact"/>
              <w:jc w:val="center"/>
              <w:rPr>
                <w:rFonts w:asciiTheme="minorHAnsi" w:hAnsiTheme="minorHAnsi" w:cstheme="minorHAnsi"/>
              </w:rPr>
            </w:pPr>
            <w:r w:rsidRPr="00B10059">
              <w:rPr>
                <w:rStyle w:val="295pt"/>
                <w:rFonts w:asciiTheme="minorHAnsi" w:hAnsiTheme="minorHAnsi" w:cstheme="minorHAnsi"/>
              </w:rPr>
              <w:t>GROUP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EA2D4"/>
            <w:vAlign w:val="center"/>
          </w:tcPr>
          <w:p w14:paraId="6BFCB302" w14:textId="77777777" w:rsidR="00906226" w:rsidRPr="00B10059" w:rsidRDefault="00906226" w:rsidP="00906226">
            <w:pPr>
              <w:spacing w:line="232" w:lineRule="exact"/>
              <w:jc w:val="center"/>
              <w:rPr>
                <w:rFonts w:asciiTheme="minorHAnsi" w:hAnsiTheme="minorHAnsi" w:cstheme="minorHAnsi"/>
              </w:rPr>
            </w:pPr>
            <w:r w:rsidRPr="00B10059">
              <w:rPr>
                <w:rStyle w:val="295pt"/>
                <w:rFonts w:asciiTheme="minorHAnsi" w:hAnsiTheme="minorHAnsi" w:cstheme="minorHAnsi"/>
              </w:rPr>
              <w:t>TOPIC</w:t>
            </w:r>
          </w:p>
        </w:tc>
      </w:tr>
      <w:tr w:rsidR="00906226" w:rsidRPr="00B10059" w14:paraId="63CA655B" w14:textId="77777777" w:rsidTr="00AE5C74">
        <w:trPr>
          <w:trHeight w:hRule="exact" w:val="6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4C80FE5E" w14:textId="77777777" w:rsidR="00906226" w:rsidRPr="00906226" w:rsidRDefault="00906226" w:rsidP="0077518C">
            <w:pPr>
              <w:numPr>
                <w:ilvl w:val="0"/>
                <w:numId w:val="4"/>
              </w:numPr>
              <w:spacing w:line="196" w:lineRule="exact"/>
              <w:ind w:left="470" w:hanging="357"/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0BAB2B93" w14:textId="77777777" w:rsidR="00906226" w:rsidRPr="00906226" w:rsidRDefault="00906226" w:rsidP="0077518C">
            <w:pPr>
              <w:spacing w:line="120" w:lineRule="atLeast"/>
              <w:ind w:left="113"/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ru-RU" w:bidi="ru-RU"/>
              </w:rPr>
            </w:pPr>
            <w:r w:rsidRPr="00906226"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ru-RU" w:bidi="ru-RU"/>
              </w:rPr>
              <w:t>Хахлова Мария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40B36E8F" w14:textId="77777777" w:rsidR="00906226" w:rsidRPr="00906226" w:rsidRDefault="00906226" w:rsidP="002B5C93">
            <w:pPr>
              <w:spacing w:line="120" w:lineRule="atLeast"/>
              <w:ind w:left="57"/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 w:eastAsia="ru-RU" w:bidi="ru-RU"/>
              </w:rPr>
            </w:pPr>
            <w:r w:rsidRPr="00906226"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 w:eastAsia="ru-RU" w:bidi="ru-RU"/>
              </w:rPr>
              <w:t>Лицей НИУ ВШЭ - Пермь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EE6"/>
            <w:vAlign w:val="center"/>
          </w:tcPr>
          <w:p w14:paraId="3EA53AB7" w14:textId="77777777" w:rsidR="00906226" w:rsidRPr="00906226" w:rsidRDefault="00906226" w:rsidP="0077518C">
            <w:pPr>
              <w:spacing w:line="120" w:lineRule="atLeast"/>
              <w:ind w:left="113"/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06226"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The Influence of Social Networks on the Lives of Modern Teenagers</w:t>
            </w:r>
          </w:p>
        </w:tc>
      </w:tr>
      <w:tr w:rsidR="00906226" w:rsidRPr="00B10059" w14:paraId="67C96AA3" w14:textId="77777777" w:rsidTr="00AE5C74">
        <w:trPr>
          <w:trHeight w:hRule="exact" w:val="6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669F3CF5" w14:textId="77777777" w:rsidR="00906226" w:rsidRPr="00906226" w:rsidRDefault="00906226" w:rsidP="0077518C">
            <w:pPr>
              <w:numPr>
                <w:ilvl w:val="0"/>
                <w:numId w:val="4"/>
              </w:numPr>
              <w:spacing w:line="196" w:lineRule="exact"/>
              <w:ind w:left="470" w:hanging="357"/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05F2683C" w14:textId="77777777" w:rsidR="00906226" w:rsidRPr="00906226" w:rsidRDefault="00906226" w:rsidP="0077518C">
            <w:pPr>
              <w:spacing w:line="120" w:lineRule="atLeast"/>
              <w:ind w:left="113"/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ru-RU" w:bidi="ru-RU"/>
              </w:rPr>
            </w:pPr>
            <w:r w:rsidRPr="00906226"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ru-RU" w:bidi="ru-RU"/>
              </w:rPr>
              <w:t>Рыжкова Ирина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3F95887C" w14:textId="77777777" w:rsidR="00906226" w:rsidRPr="00906226" w:rsidRDefault="00906226" w:rsidP="002B5C93">
            <w:pPr>
              <w:spacing w:line="120" w:lineRule="atLeast"/>
              <w:ind w:left="57"/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 w:eastAsia="ru-RU" w:bidi="ru-RU"/>
              </w:rPr>
            </w:pPr>
            <w:r w:rsidRPr="00906226"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 w:eastAsia="ru-RU" w:bidi="ru-RU"/>
              </w:rPr>
              <w:t>НИУ ВШЭ - Пермь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EE6"/>
            <w:vAlign w:val="center"/>
          </w:tcPr>
          <w:p w14:paraId="66A1C9D9" w14:textId="77777777" w:rsidR="00906226" w:rsidRPr="00906226" w:rsidRDefault="00906226" w:rsidP="0077518C">
            <w:pPr>
              <w:spacing w:line="120" w:lineRule="atLeast"/>
              <w:ind w:left="113"/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06226"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The Impact of Social Media on Youth Behavior in Society</w:t>
            </w:r>
          </w:p>
        </w:tc>
      </w:tr>
      <w:tr w:rsidR="00906226" w:rsidRPr="00B10059" w14:paraId="100DD98B" w14:textId="77777777" w:rsidTr="00AE5C74">
        <w:trPr>
          <w:trHeight w:hRule="exact" w:val="6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350CE321" w14:textId="77777777" w:rsidR="00906226" w:rsidRPr="00906226" w:rsidRDefault="00906226" w:rsidP="0077518C">
            <w:pPr>
              <w:numPr>
                <w:ilvl w:val="0"/>
                <w:numId w:val="4"/>
              </w:numPr>
              <w:spacing w:line="196" w:lineRule="exact"/>
              <w:ind w:left="470" w:hanging="357"/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D7DEE6"/>
            <w:vAlign w:val="center"/>
          </w:tcPr>
          <w:p w14:paraId="4A7242C1" w14:textId="77777777" w:rsidR="00906226" w:rsidRPr="00906226" w:rsidRDefault="00906226" w:rsidP="0077518C">
            <w:pPr>
              <w:spacing w:line="120" w:lineRule="atLeast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906226">
              <w:rPr>
                <w:rFonts w:asciiTheme="minorHAnsi" w:hAnsiTheme="minorHAnsi" w:cstheme="minorHAnsi"/>
                <w:sz w:val="20"/>
                <w:szCs w:val="20"/>
              </w:rPr>
              <w:t>Канюкова Дарья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D7DEE6"/>
            <w:vAlign w:val="center"/>
          </w:tcPr>
          <w:p w14:paraId="1C77B0D2" w14:textId="54BDAA99" w:rsidR="00906226" w:rsidRPr="00906226" w:rsidRDefault="00906226" w:rsidP="002B5C93">
            <w:pPr>
              <w:spacing w:line="120" w:lineRule="atLeast"/>
              <w:ind w:left="5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06226">
              <w:rPr>
                <w:rFonts w:asciiTheme="minorHAnsi" w:hAnsiTheme="minorHAnsi" w:cstheme="minorHAnsi"/>
                <w:sz w:val="20"/>
                <w:szCs w:val="20"/>
              </w:rPr>
              <w:t>Лицей №2</w:t>
            </w:r>
            <w:r w:rsidRPr="0090622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</w:t>
            </w:r>
            <w:r w:rsidRPr="00906226">
              <w:rPr>
                <w:rFonts w:asciiTheme="minorHAnsi" w:hAnsiTheme="minorHAnsi" w:cstheme="minorHAnsi"/>
                <w:sz w:val="20"/>
                <w:szCs w:val="20"/>
              </w:rPr>
              <w:t xml:space="preserve"> г. Перм</w:t>
            </w:r>
            <w:r w:rsidRPr="0090622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ь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EE6"/>
            <w:vAlign w:val="center"/>
          </w:tcPr>
          <w:p w14:paraId="36C71F70" w14:textId="5C479F1E" w:rsidR="00906226" w:rsidRPr="00AE5C74" w:rsidRDefault="00906226" w:rsidP="0077518C">
            <w:pPr>
              <w:spacing w:line="120" w:lineRule="atLeast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906226">
              <w:rPr>
                <w:rFonts w:asciiTheme="minorHAnsi" w:hAnsiTheme="minorHAnsi" w:cstheme="minorHAnsi"/>
                <w:sz w:val="20"/>
                <w:szCs w:val="20"/>
              </w:rPr>
              <w:t>The Interrelation of Field-Dependence, Field-Independence and Emotional Intelligence</w:t>
            </w:r>
          </w:p>
        </w:tc>
      </w:tr>
      <w:tr w:rsidR="00906226" w:rsidRPr="00B10059" w14:paraId="712359EB" w14:textId="77777777" w:rsidTr="00AE5C74">
        <w:trPr>
          <w:trHeight w:hRule="exact" w:val="10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7E5F5267" w14:textId="77777777" w:rsidR="00906226" w:rsidRPr="00906226" w:rsidRDefault="00906226" w:rsidP="0077518C">
            <w:pPr>
              <w:numPr>
                <w:ilvl w:val="0"/>
                <w:numId w:val="4"/>
              </w:numPr>
              <w:spacing w:line="196" w:lineRule="exact"/>
              <w:ind w:left="470" w:hanging="357"/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29E9405E" w14:textId="77777777" w:rsidR="00906226" w:rsidRPr="00906226" w:rsidRDefault="00906226" w:rsidP="0077518C">
            <w:pPr>
              <w:spacing w:line="120" w:lineRule="atLeast"/>
              <w:ind w:left="113"/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ru-RU" w:bidi="ru-RU"/>
              </w:rPr>
            </w:pPr>
            <w:r w:rsidRPr="00906226"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ru-RU" w:bidi="ru-RU"/>
              </w:rPr>
              <w:t>Хачукаева Влада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74570EDE" w14:textId="77777777" w:rsidR="00906226" w:rsidRPr="00906226" w:rsidRDefault="00906226" w:rsidP="002B5C93">
            <w:pPr>
              <w:spacing w:line="120" w:lineRule="atLeast"/>
              <w:ind w:left="57"/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 w:eastAsia="ru-RU" w:bidi="ru-RU"/>
              </w:rPr>
            </w:pPr>
            <w:r w:rsidRPr="00906226"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 w:eastAsia="ru-RU" w:bidi="ru-RU"/>
              </w:rPr>
              <w:t>Балтийский федеральный университет им. Иммануила Канта,</w:t>
            </w:r>
          </w:p>
          <w:p w14:paraId="4AE247BE" w14:textId="77777777" w:rsidR="00906226" w:rsidRPr="00906226" w:rsidRDefault="00906226" w:rsidP="002B5C93">
            <w:pPr>
              <w:spacing w:line="120" w:lineRule="atLeast"/>
              <w:ind w:left="57"/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 w:eastAsia="ru-RU" w:bidi="ru-RU"/>
              </w:rPr>
            </w:pPr>
            <w:r w:rsidRPr="00906226"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 w:eastAsia="ru-RU" w:bidi="ru-RU"/>
              </w:rPr>
              <w:t>г. Калининград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EE6"/>
            <w:vAlign w:val="center"/>
          </w:tcPr>
          <w:p w14:paraId="65E72FD8" w14:textId="47305BA8" w:rsidR="00906226" w:rsidRPr="00906226" w:rsidRDefault="00906226" w:rsidP="0077518C">
            <w:pPr>
              <w:spacing w:line="120" w:lineRule="atLeast"/>
              <w:ind w:left="113"/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06226"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The Problem of Goal Setting in </w:t>
            </w:r>
            <w:r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</w:t>
            </w:r>
            <w:r w:rsidRPr="00906226"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he Modern World</w:t>
            </w:r>
          </w:p>
        </w:tc>
      </w:tr>
      <w:tr w:rsidR="00906226" w:rsidRPr="00B10059" w14:paraId="5C8341DC" w14:textId="77777777" w:rsidTr="00AE5C74">
        <w:trPr>
          <w:trHeight w:hRule="exact" w:val="7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743D6E26" w14:textId="77777777" w:rsidR="00906226" w:rsidRPr="00906226" w:rsidRDefault="00906226" w:rsidP="0077518C">
            <w:pPr>
              <w:numPr>
                <w:ilvl w:val="0"/>
                <w:numId w:val="4"/>
              </w:numPr>
              <w:spacing w:line="196" w:lineRule="exact"/>
              <w:ind w:left="470" w:hanging="357"/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73B7A9A7" w14:textId="77777777" w:rsidR="00906226" w:rsidRPr="00906226" w:rsidRDefault="00906226" w:rsidP="0077518C">
            <w:pPr>
              <w:spacing w:line="120" w:lineRule="atLeast"/>
              <w:ind w:left="113"/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ru-RU" w:bidi="ru-RU"/>
              </w:rPr>
            </w:pPr>
            <w:r w:rsidRPr="00906226"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  <w:lang w:eastAsia="ru-RU" w:bidi="ru-RU"/>
              </w:rPr>
              <w:t>Борисова Алина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67F463A0" w14:textId="77777777" w:rsidR="00906226" w:rsidRPr="00906226" w:rsidRDefault="00906226" w:rsidP="002B5C93">
            <w:pPr>
              <w:spacing w:line="120" w:lineRule="atLeast"/>
              <w:ind w:left="57"/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 w:eastAsia="ru-RU" w:bidi="ru-RU"/>
              </w:rPr>
            </w:pPr>
            <w:r w:rsidRPr="00906226"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 w:eastAsia="ru-RU" w:bidi="ru-RU"/>
              </w:rPr>
              <w:t>Лицей НИУ ВШЭ - Пермь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EE6"/>
            <w:vAlign w:val="center"/>
          </w:tcPr>
          <w:p w14:paraId="259EE9FC" w14:textId="77777777" w:rsidR="00906226" w:rsidRPr="00906226" w:rsidRDefault="00906226" w:rsidP="0077518C">
            <w:pPr>
              <w:spacing w:line="120" w:lineRule="atLeast"/>
              <w:ind w:left="113"/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06226"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The Relations Between the Hogwarts Houses and Temperamental Properties</w:t>
            </w:r>
          </w:p>
        </w:tc>
      </w:tr>
      <w:tr w:rsidR="00906226" w:rsidRPr="00B10059" w14:paraId="2F1F4A50" w14:textId="77777777" w:rsidTr="00AE5C74">
        <w:trPr>
          <w:trHeight w:hRule="exact" w:val="7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3282828B" w14:textId="77777777" w:rsidR="00906226" w:rsidRPr="00906226" w:rsidRDefault="00906226" w:rsidP="0077518C">
            <w:pPr>
              <w:numPr>
                <w:ilvl w:val="0"/>
                <w:numId w:val="4"/>
              </w:numPr>
              <w:spacing w:line="196" w:lineRule="exact"/>
              <w:ind w:left="470" w:hanging="357"/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53D6DE5E" w14:textId="77777777" w:rsidR="00906226" w:rsidRPr="00906226" w:rsidRDefault="00906226" w:rsidP="0077518C">
            <w:pPr>
              <w:spacing w:line="120" w:lineRule="atLeast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906226">
              <w:rPr>
                <w:rFonts w:asciiTheme="minorHAnsi" w:hAnsiTheme="minorHAnsi" w:cstheme="minorHAnsi"/>
                <w:sz w:val="20"/>
                <w:szCs w:val="20"/>
              </w:rPr>
              <w:t>Бурнышева Надежда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392AF476" w14:textId="4529A198" w:rsidR="004128E8" w:rsidRPr="004128E8" w:rsidRDefault="004128E8" w:rsidP="004128E8">
            <w:pPr>
              <w:spacing w:line="120" w:lineRule="atLeast"/>
              <w:ind w:left="5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12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Гимназия №11 </w:t>
            </w:r>
          </w:p>
          <w:p w14:paraId="751DAE1D" w14:textId="3FF12A3C" w:rsidR="00906226" w:rsidRPr="00906226" w:rsidRDefault="004128E8" w:rsidP="004128E8">
            <w:pPr>
              <w:spacing w:line="120" w:lineRule="atLeast"/>
              <w:ind w:left="5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12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им. С.П. Дягилева, г. Пермь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EE6"/>
            <w:vAlign w:val="center"/>
          </w:tcPr>
          <w:p w14:paraId="0EAD72F1" w14:textId="77777777" w:rsidR="00906226" w:rsidRPr="00906226" w:rsidRDefault="00906226" w:rsidP="0077518C">
            <w:pPr>
              <w:spacing w:line="120" w:lineRule="atLeast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906226">
              <w:rPr>
                <w:rFonts w:asciiTheme="minorHAnsi" w:hAnsiTheme="minorHAnsi" w:cstheme="minorHAnsi"/>
                <w:sz w:val="20"/>
                <w:szCs w:val="20"/>
              </w:rPr>
              <w:t>Stress Management for Teenagers</w:t>
            </w:r>
          </w:p>
        </w:tc>
      </w:tr>
      <w:tr w:rsidR="00906226" w:rsidRPr="00B10059" w14:paraId="03DE0F67" w14:textId="77777777" w:rsidTr="00AE5C74">
        <w:trPr>
          <w:trHeight w:hRule="exact" w:val="6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5E72B2D5" w14:textId="77777777" w:rsidR="00906226" w:rsidRPr="00906226" w:rsidRDefault="00906226" w:rsidP="0077518C">
            <w:pPr>
              <w:numPr>
                <w:ilvl w:val="0"/>
                <w:numId w:val="4"/>
              </w:numPr>
              <w:spacing w:line="196" w:lineRule="exact"/>
              <w:ind w:left="470" w:hanging="357"/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D7DEE6"/>
            <w:vAlign w:val="center"/>
          </w:tcPr>
          <w:p w14:paraId="71437210" w14:textId="77777777" w:rsidR="00906226" w:rsidRPr="00906226" w:rsidRDefault="00906226" w:rsidP="0077518C">
            <w:pPr>
              <w:spacing w:line="120" w:lineRule="atLeast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906226">
              <w:rPr>
                <w:rFonts w:asciiTheme="minorHAnsi" w:hAnsiTheme="minorHAnsi" w:cstheme="minorHAnsi"/>
                <w:sz w:val="20"/>
                <w:szCs w:val="20"/>
              </w:rPr>
              <w:t>Miss Waratchaya Kwannimit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D7DEE6"/>
            <w:vAlign w:val="center"/>
          </w:tcPr>
          <w:p w14:paraId="437BC41A" w14:textId="77777777" w:rsidR="00906226" w:rsidRPr="00906226" w:rsidRDefault="00906226" w:rsidP="002B5C93">
            <w:pPr>
              <w:spacing w:line="120" w:lineRule="atLeast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906226">
              <w:rPr>
                <w:rFonts w:asciiTheme="minorHAnsi" w:hAnsiTheme="minorHAnsi" w:cstheme="minorHAnsi"/>
                <w:sz w:val="20"/>
                <w:szCs w:val="20"/>
              </w:rPr>
              <w:t>Princess Chulabhorn Science High School, Trang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EE6"/>
            <w:vAlign w:val="center"/>
          </w:tcPr>
          <w:p w14:paraId="7E1EEFAF" w14:textId="77777777" w:rsidR="00906226" w:rsidRPr="00906226" w:rsidRDefault="00906226" w:rsidP="0077518C">
            <w:pPr>
              <w:spacing w:line="120" w:lineRule="atLeast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906226">
              <w:rPr>
                <w:rFonts w:asciiTheme="minorHAnsi" w:hAnsiTheme="minorHAnsi" w:cstheme="minorHAnsi"/>
                <w:sz w:val="20"/>
                <w:szCs w:val="20"/>
              </w:rPr>
              <w:t>Problems of Teenagers in Thailand</w:t>
            </w:r>
          </w:p>
        </w:tc>
      </w:tr>
      <w:tr w:rsidR="00906226" w:rsidRPr="00B10059" w14:paraId="095B957C" w14:textId="77777777" w:rsidTr="00AE5C74">
        <w:trPr>
          <w:trHeight w:hRule="exact" w:val="7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79019B96" w14:textId="77777777" w:rsidR="00906226" w:rsidRPr="00906226" w:rsidRDefault="00906226" w:rsidP="0077518C">
            <w:pPr>
              <w:numPr>
                <w:ilvl w:val="0"/>
                <w:numId w:val="4"/>
              </w:numPr>
              <w:spacing w:line="196" w:lineRule="exact"/>
              <w:ind w:left="470" w:hanging="357"/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4DBABA09" w14:textId="77777777" w:rsidR="00906226" w:rsidRPr="00906226" w:rsidRDefault="00906226" w:rsidP="0077518C">
            <w:pPr>
              <w:spacing w:line="120" w:lineRule="atLeast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906226">
              <w:rPr>
                <w:rFonts w:asciiTheme="minorHAnsi" w:hAnsiTheme="minorHAnsi" w:cstheme="minorHAnsi"/>
                <w:sz w:val="20"/>
                <w:szCs w:val="20"/>
              </w:rPr>
              <w:t>Гагилева Инна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0F7FBE85" w14:textId="77777777" w:rsidR="00906226" w:rsidRPr="00906226" w:rsidRDefault="00906226" w:rsidP="002B5C93">
            <w:pPr>
              <w:spacing w:line="120" w:lineRule="atLeast"/>
              <w:ind w:left="5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06226">
              <w:rPr>
                <w:rFonts w:asciiTheme="minorHAnsi" w:hAnsiTheme="minorHAnsi" w:cstheme="minorHAnsi"/>
                <w:sz w:val="20"/>
                <w:szCs w:val="20"/>
              </w:rPr>
              <w:t>Лицей НИУ ВШЭ - Пермь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EE6"/>
            <w:vAlign w:val="center"/>
          </w:tcPr>
          <w:p w14:paraId="32BCA03A" w14:textId="07B68C50" w:rsidR="00906226" w:rsidRPr="00906226" w:rsidRDefault="00906226" w:rsidP="0077518C">
            <w:pPr>
              <w:spacing w:line="120" w:lineRule="atLeast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906226">
              <w:rPr>
                <w:rFonts w:asciiTheme="minorHAnsi" w:hAnsiTheme="minorHAnsi" w:cstheme="minorHAnsi"/>
                <w:sz w:val="20"/>
                <w:szCs w:val="20"/>
              </w:rPr>
              <w:t xml:space="preserve">Romanticization of Psychological Disorders on </w:t>
            </w:r>
            <w:r w:rsidR="002B5C9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906226">
              <w:rPr>
                <w:rFonts w:asciiTheme="minorHAnsi" w:hAnsiTheme="minorHAnsi" w:cstheme="minorHAnsi"/>
                <w:sz w:val="20"/>
                <w:szCs w:val="20"/>
              </w:rPr>
              <w:t>he Internet and in Modern Society</w:t>
            </w:r>
          </w:p>
        </w:tc>
      </w:tr>
      <w:tr w:rsidR="00906226" w:rsidRPr="00B10059" w14:paraId="49DB8B78" w14:textId="77777777" w:rsidTr="00AE5C74">
        <w:trPr>
          <w:trHeight w:hRule="exact" w:val="7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1982634E" w14:textId="77777777" w:rsidR="00906226" w:rsidRPr="00906226" w:rsidRDefault="00906226" w:rsidP="0077518C">
            <w:pPr>
              <w:numPr>
                <w:ilvl w:val="0"/>
                <w:numId w:val="4"/>
              </w:numPr>
              <w:spacing w:line="196" w:lineRule="exact"/>
              <w:ind w:left="470" w:hanging="357"/>
              <w:rPr>
                <w:rStyle w:val="28pt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3A287616" w14:textId="77777777" w:rsidR="00906226" w:rsidRPr="00906226" w:rsidRDefault="00906226" w:rsidP="0077518C">
            <w:pPr>
              <w:spacing w:line="120" w:lineRule="atLeast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906226">
              <w:rPr>
                <w:rFonts w:asciiTheme="minorHAnsi" w:hAnsiTheme="minorHAnsi" w:cstheme="minorHAnsi"/>
                <w:sz w:val="20"/>
                <w:szCs w:val="20"/>
              </w:rPr>
              <w:t>Зырянов Артём Николаевич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3D470029" w14:textId="77777777" w:rsidR="00906226" w:rsidRPr="00906226" w:rsidRDefault="00906226" w:rsidP="002B5C93">
            <w:pPr>
              <w:spacing w:line="120" w:lineRule="atLeast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90622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ПНИПУ, г. Пермь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EE6"/>
            <w:vAlign w:val="center"/>
          </w:tcPr>
          <w:p w14:paraId="67DDFA63" w14:textId="628764D9" w:rsidR="00906226" w:rsidRPr="00906226" w:rsidRDefault="00906226" w:rsidP="0077518C">
            <w:pPr>
              <w:spacing w:line="120" w:lineRule="atLeast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906226">
              <w:rPr>
                <w:rFonts w:asciiTheme="minorHAnsi" w:hAnsiTheme="minorHAnsi" w:cstheme="minorHAnsi"/>
                <w:sz w:val="20"/>
                <w:szCs w:val="20"/>
              </w:rPr>
              <w:t>Cultural Awareness Between Russian and American Students</w:t>
            </w:r>
          </w:p>
        </w:tc>
      </w:tr>
    </w:tbl>
    <w:p w14:paraId="275BD9D9" w14:textId="77777777" w:rsidR="00906226" w:rsidRPr="00906226" w:rsidRDefault="00906226" w:rsidP="003529F9">
      <w:pPr>
        <w:pStyle w:val="20"/>
        <w:shd w:val="clear" w:color="auto" w:fill="D7DEE6"/>
        <w:spacing w:after="0"/>
        <w:jc w:val="left"/>
        <w:rPr>
          <w:rFonts w:asciiTheme="minorHAnsi" w:hAnsiTheme="minorHAnsi" w:cstheme="minorHAnsi"/>
          <w:color w:val="0E2E72"/>
          <w:sz w:val="24"/>
          <w:szCs w:val="24"/>
        </w:rPr>
      </w:pPr>
    </w:p>
    <w:p w14:paraId="56B8DF6B" w14:textId="197A51A5" w:rsidR="0002236F" w:rsidRPr="00B31145" w:rsidRDefault="00614546" w:rsidP="00B31145">
      <w:pPr>
        <w:pStyle w:val="20"/>
        <w:shd w:val="clear" w:color="auto" w:fill="D7DEE6"/>
        <w:spacing w:after="0"/>
        <w:jc w:val="left"/>
        <w:rPr>
          <w:rFonts w:asciiTheme="minorHAnsi" w:hAnsiTheme="minorHAnsi" w:cstheme="minorHAnsi"/>
          <w:color w:val="0E2E72"/>
          <w:sz w:val="24"/>
          <w:szCs w:val="24"/>
        </w:rPr>
      </w:pPr>
      <w:r>
        <w:rPr>
          <w:rFonts w:asciiTheme="minorHAnsi" w:hAnsiTheme="minorHAnsi" w:cstheme="minorHAnsi"/>
          <w:noProof/>
          <w:color w:val="0E2E72"/>
          <w:sz w:val="24"/>
          <w:szCs w:val="24"/>
          <w:lang w:val="ru-RU" w:eastAsia="ru-RU" w:bidi="ar-SA"/>
        </w:rPr>
        <w:drawing>
          <wp:inline distT="0" distB="0" distL="0" distR="0" wp14:anchorId="10CCFC17" wp14:editId="13ABD831">
            <wp:extent cx="7419316" cy="4973652"/>
            <wp:effectExtent l="0" t="0" r="0" b="0"/>
            <wp:docPr id="8379036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161" cy="501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68B1" w:rsidRPr="003846C2">
        <w:rPr>
          <w:rStyle w:val="21"/>
          <w:rFonts w:asciiTheme="minorHAnsi" w:hAnsiTheme="minorHAnsi" w:cstheme="minorHAnsi"/>
          <w:b/>
          <w:bCs/>
          <w:lang w:val="fr-FR" w:eastAsia="fr-FR" w:bidi="fr-FR"/>
        </w:rPr>
        <w:t xml:space="preserve">Session 4. </w:t>
      </w:r>
      <w:r w:rsidR="00770938" w:rsidRPr="00906226">
        <w:rPr>
          <w:rStyle w:val="21"/>
          <w:rFonts w:asciiTheme="minorHAnsi" w:hAnsiTheme="minorHAnsi" w:cstheme="minorHAnsi"/>
          <w:b/>
          <w:bCs/>
          <w:color w:val="FF0000"/>
          <w:lang w:val="fr-FR" w:eastAsia="fr-FR" w:bidi="fr-FR"/>
        </w:rPr>
        <w:t xml:space="preserve">Natural </w:t>
      </w:r>
      <w:r w:rsidR="001C5088" w:rsidRPr="00906226">
        <w:rPr>
          <w:rStyle w:val="21"/>
          <w:rFonts w:asciiTheme="minorHAnsi" w:hAnsiTheme="minorHAnsi" w:cstheme="minorHAnsi"/>
          <w:b/>
          <w:bCs/>
          <w:color w:val="FF0000"/>
          <w:lang w:val="fr-FR" w:eastAsia="fr-FR" w:bidi="fr-FR"/>
        </w:rPr>
        <w:t>Science</w:t>
      </w:r>
      <w:r w:rsidR="00770938" w:rsidRPr="00906226">
        <w:rPr>
          <w:rStyle w:val="21"/>
          <w:rFonts w:asciiTheme="minorHAnsi" w:hAnsiTheme="minorHAnsi" w:cstheme="minorHAnsi"/>
          <w:b/>
          <w:bCs/>
          <w:color w:val="FF0000"/>
          <w:lang w:val="fr-FR" w:eastAsia="fr-FR" w:bidi="fr-FR"/>
        </w:rPr>
        <w:t>s</w:t>
      </w:r>
      <w:r w:rsidR="0082559A" w:rsidRPr="00906226">
        <w:rPr>
          <w:rStyle w:val="21"/>
          <w:rFonts w:asciiTheme="minorHAnsi" w:hAnsiTheme="minorHAnsi" w:cstheme="minorHAnsi"/>
          <w:b/>
          <w:bCs/>
          <w:color w:val="FF0000"/>
          <w:lang w:eastAsia="fr-FR" w:bidi="fr-FR"/>
        </w:rPr>
        <w:t xml:space="preserve"> </w:t>
      </w:r>
      <w:r w:rsidR="000F0FAC" w:rsidRPr="003846C2">
        <w:rPr>
          <w:rStyle w:val="21"/>
          <w:rFonts w:asciiTheme="minorHAnsi" w:hAnsiTheme="minorHAnsi" w:cstheme="minorHAnsi"/>
          <w:b/>
          <w:bCs/>
          <w:lang w:val="fr-FR" w:eastAsia="fr-FR" w:bidi="fr-FR"/>
        </w:rPr>
        <w:t xml:space="preserve">• </w:t>
      </w:r>
      <w:r w:rsidR="003529F9" w:rsidRPr="00A178C0">
        <w:rPr>
          <w:rStyle w:val="21"/>
          <w:rFonts w:asciiTheme="minorHAnsi" w:hAnsiTheme="minorHAnsi" w:cstheme="minorHAnsi"/>
          <w:b/>
          <w:bCs/>
        </w:rPr>
        <w:t>1</w:t>
      </w:r>
      <w:r w:rsidR="003529F9" w:rsidRPr="003846C2">
        <w:rPr>
          <w:rStyle w:val="21"/>
          <w:rFonts w:asciiTheme="minorHAnsi" w:hAnsiTheme="minorHAnsi" w:cstheme="minorHAnsi"/>
          <w:b/>
          <w:bCs/>
        </w:rPr>
        <w:t xml:space="preserve">.15 PM </w:t>
      </w:r>
      <w:r w:rsidR="003529F9" w:rsidRPr="00F21BD7">
        <w:rPr>
          <w:rStyle w:val="21"/>
          <w:rFonts w:asciiTheme="minorHAnsi" w:hAnsiTheme="minorHAnsi" w:cstheme="minorHAnsi"/>
          <w:b/>
          <w:bCs/>
        </w:rPr>
        <w:t xml:space="preserve">MSK </w:t>
      </w:r>
      <w:r w:rsidR="009F68B1" w:rsidRPr="003846C2">
        <w:rPr>
          <w:rStyle w:val="21"/>
          <w:rFonts w:asciiTheme="minorHAnsi" w:hAnsiTheme="minorHAnsi" w:cstheme="minorHAnsi"/>
          <w:b/>
          <w:bCs/>
          <w:lang w:val="fr-FR" w:eastAsia="fr-FR" w:bidi="fr-FR"/>
        </w:rPr>
        <w:t xml:space="preserve">• </w:t>
      </w:r>
      <w:bookmarkStart w:id="9" w:name="_Hlk189343249"/>
      <w:r w:rsidR="00726FD1" w:rsidRPr="003846C2">
        <w:rPr>
          <w:rStyle w:val="21"/>
          <w:rFonts w:asciiTheme="minorHAnsi" w:hAnsiTheme="minorHAnsi" w:cstheme="minorHAnsi"/>
          <w:b/>
          <w:bCs/>
          <w:color w:val="FF0000"/>
          <w:lang w:val="fr-FR" w:eastAsia="fr-FR" w:bidi="fr-FR"/>
        </w:rPr>
        <w:t>O</w:t>
      </w:r>
      <w:r w:rsidR="00906256" w:rsidRPr="003846C2">
        <w:rPr>
          <w:rStyle w:val="21"/>
          <w:rFonts w:asciiTheme="minorHAnsi" w:hAnsiTheme="minorHAnsi" w:cstheme="minorHAnsi"/>
          <w:b/>
          <w:bCs/>
          <w:color w:val="FF0000"/>
          <w:lang w:val="fr-FR" w:eastAsia="fr-FR" w:bidi="fr-FR"/>
        </w:rPr>
        <w:t>nline</w:t>
      </w:r>
      <w:bookmarkEnd w:id="9"/>
      <w:r w:rsidR="0002236F" w:rsidRPr="003846C2">
        <w:rPr>
          <w:rStyle w:val="21"/>
          <w:rFonts w:asciiTheme="minorHAnsi" w:hAnsiTheme="minorHAnsi" w:cstheme="minorHAnsi"/>
          <w:b/>
          <w:bCs/>
          <w:color w:val="FF0000"/>
          <w:lang w:val="fr-FR" w:eastAsia="fr-FR" w:bidi="fr-FR"/>
        </w:rPr>
        <w:t xml:space="preserve"> </w:t>
      </w:r>
    </w:p>
    <w:p w14:paraId="0D5FE09E" w14:textId="77777777" w:rsidR="00FB1896" w:rsidRPr="00A73C7A" w:rsidRDefault="009F68B1" w:rsidP="00906226">
      <w:pPr>
        <w:pStyle w:val="23"/>
        <w:keepNext/>
        <w:keepLines/>
        <w:shd w:val="clear" w:color="auto" w:fill="D7DEE6"/>
        <w:rPr>
          <w:rFonts w:asciiTheme="minorHAnsi" w:hAnsiTheme="minorHAnsi" w:cstheme="minorHAnsi"/>
          <w:b/>
          <w:bCs/>
          <w:color w:val="0E2E72"/>
          <w:lang w:eastAsia="fr-FR" w:bidi="fr-FR"/>
        </w:rPr>
      </w:pPr>
      <w:bookmarkStart w:id="10" w:name="bookmark6"/>
      <w:r w:rsidRPr="00A73C7A">
        <w:rPr>
          <w:rStyle w:val="24"/>
          <w:rFonts w:asciiTheme="minorHAnsi" w:hAnsiTheme="minorHAnsi" w:cstheme="minorHAnsi"/>
          <w:lang w:val="fr-FR" w:eastAsia="fr-FR" w:bidi="fr-FR"/>
        </w:rPr>
        <w:t xml:space="preserve">Chairs: </w:t>
      </w:r>
      <w:bookmarkEnd w:id="10"/>
      <w:r w:rsidR="00F275BC" w:rsidRPr="00A73C7A">
        <w:rPr>
          <w:rFonts w:asciiTheme="minorHAnsi" w:hAnsiTheme="minorHAnsi" w:cstheme="minorHAnsi"/>
          <w:b/>
          <w:bCs/>
          <w:color w:val="0E2E72"/>
          <w:lang w:eastAsia="fr-FR" w:bidi="fr-FR"/>
        </w:rPr>
        <w:t>Sofya P. Kulikova, PhD, Associate Professor, Senior Research Fellow;</w:t>
      </w:r>
    </w:p>
    <w:p w14:paraId="48CD2635" w14:textId="6EC9A319" w:rsidR="0065313B" w:rsidRDefault="00F275BC" w:rsidP="00906226">
      <w:pPr>
        <w:pStyle w:val="23"/>
        <w:keepNext/>
        <w:keepLines/>
        <w:shd w:val="clear" w:color="auto" w:fill="D7DEE6"/>
        <w:rPr>
          <w:rFonts w:asciiTheme="minorHAnsi" w:hAnsiTheme="minorHAnsi" w:cstheme="minorHAnsi"/>
          <w:b/>
          <w:bCs/>
          <w:color w:val="0E2E72"/>
          <w:lang w:eastAsia="fr-FR" w:bidi="fr-FR"/>
        </w:rPr>
      </w:pPr>
      <w:r w:rsidRPr="00A73C7A">
        <w:rPr>
          <w:rFonts w:asciiTheme="minorHAnsi" w:hAnsiTheme="minorHAnsi" w:cstheme="minorHAnsi"/>
          <w:b/>
          <w:bCs/>
          <w:color w:val="0E2E72"/>
          <w:lang w:eastAsia="fr-FR" w:bidi="fr-FR"/>
        </w:rPr>
        <w:t xml:space="preserve">         </w:t>
      </w:r>
      <w:r w:rsidR="00906226">
        <w:rPr>
          <w:rFonts w:asciiTheme="minorHAnsi" w:hAnsiTheme="minorHAnsi" w:cstheme="minorHAnsi"/>
          <w:b/>
          <w:bCs/>
          <w:color w:val="0E2E72"/>
          <w:lang w:eastAsia="fr-FR" w:bidi="fr-FR"/>
        </w:rPr>
        <w:t xml:space="preserve">    </w:t>
      </w:r>
      <w:r w:rsidR="00A4149C" w:rsidRPr="00A73C7A">
        <w:rPr>
          <w:rFonts w:asciiTheme="minorHAnsi" w:hAnsiTheme="minorHAnsi" w:cstheme="minorHAnsi"/>
          <w:b/>
          <w:bCs/>
          <w:color w:val="0E2E72"/>
          <w:lang w:eastAsia="fr-FR" w:bidi="fr-FR"/>
        </w:rPr>
        <w:t>Tatyana I. Utkina, PhD in Language Theory, Associate Professor</w:t>
      </w:r>
    </w:p>
    <w:p w14:paraId="23F5653A" w14:textId="77777777" w:rsidR="00AE5C74" w:rsidRPr="00906226" w:rsidRDefault="00AE5C74" w:rsidP="00906226">
      <w:pPr>
        <w:pStyle w:val="23"/>
        <w:keepNext/>
        <w:keepLines/>
        <w:shd w:val="clear" w:color="auto" w:fill="D7DEE6"/>
        <w:rPr>
          <w:rFonts w:asciiTheme="minorHAnsi" w:hAnsiTheme="minorHAnsi" w:cstheme="minorHAnsi"/>
          <w:b/>
          <w:bCs/>
          <w:color w:val="0E2E72"/>
          <w:lang w:eastAsia="fr-FR" w:bidi="fr-FR"/>
        </w:rPr>
      </w:pP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"/>
        <w:gridCol w:w="2952"/>
        <w:gridCol w:w="2523"/>
        <w:gridCol w:w="5247"/>
      </w:tblGrid>
      <w:tr w:rsidR="00906226" w:rsidRPr="003F7A3D" w14:paraId="0CCBCB9D" w14:textId="77777777" w:rsidTr="00AE5C74">
        <w:trPr>
          <w:trHeight w:hRule="exact" w:val="419"/>
        </w:trPr>
        <w:tc>
          <w:tcPr>
            <w:tcW w:w="613" w:type="dxa"/>
            <w:shd w:val="clear" w:color="auto" w:fill="7EA2D4"/>
            <w:vAlign w:val="center"/>
          </w:tcPr>
          <w:p w14:paraId="6B851BB2" w14:textId="77777777" w:rsidR="00906226" w:rsidRPr="003F7A3D" w:rsidRDefault="00906226" w:rsidP="00906226">
            <w:pPr>
              <w:pStyle w:val="20"/>
              <w:shd w:val="clear" w:color="auto" w:fill="auto"/>
              <w:spacing w:after="0" w:line="232" w:lineRule="exact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F7A3D">
              <w:rPr>
                <w:rStyle w:val="295pt"/>
                <w:rFonts w:asciiTheme="minorHAnsi" w:hAnsiTheme="minorHAnsi" w:cstheme="minorHAns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952" w:type="dxa"/>
            <w:shd w:val="clear" w:color="auto" w:fill="7EA2D4"/>
            <w:vAlign w:val="center"/>
          </w:tcPr>
          <w:p w14:paraId="6C847412" w14:textId="77777777" w:rsidR="00906226" w:rsidRPr="003F7A3D" w:rsidRDefault="00906226" w:rsidP="00906226">
            <w:pPr>
              <w:pStyle w:val="20"/>
              <w:shd w:val="clear" w:color="auto" w:fill="auto"/>
              <w:spacing w:after="0" w:line="232" w:lineRule="exact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F7A3D">
              <w:rPr>
                <w:rStyle w:val="295pt"/>
                <w:rFonts w:asciiTheme="minorHAnsi" w:hAnsiTheme="minorHAnsi" w:cstheme="minorHAnsi"/>
                <w:b/>
                <w:bCs/>
                <w:sz w:val="20"/>
                <w:szCs w:val="20"/>
              </w:rPr>
              <w:t>SPEAKER</w:t>
            </w:r>
          </w:p>
        </w:tc>
        <w:tc>
          <w:tcPr>
            <w:tcW w:w="2523" w:type="dxa"/>
            <w:shd w:val="clear" w:color="auto" w:fill="7EA2D4"/>
            <w:vAlign w:val="center"/>
          </w:tcPr>
          <w:p w14:paraId="3065D2D9" w14:textId="77777777" w:rsidR="00906226" w:rsidRPr="003F7A3D" w:rsidRDefault="00906226" w:rsidP="00906226">
            <w:pPr>
              <w:pStyle w:val="20"/>
              <w:shd w:val="clear" w:color="auto" w:fill="auto"/>
              <w:spacing w:after="0" w:line="232" w:lineRule="exact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F7A3D">
              <w:rPr>
                <w:rStyle w:val="295pt"/>
                <w:rFonts w:asciiTheme="minorHAnsi" w:hAnsiTheme="minorHAnsi" w:cstheme="minorHAnsi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5247" w:type="dxa"/>
            <w:shd w:val="clear" w:color="auto" w:fill="7EA2D4"/>
            <w:vAlign w:val="center"/>
          </w:tcPr>
          <w:p w14:paraId="4D568F7F" w14:textId="77777777" w:rsidR="00906226" w:rsidRPr="003F7A3D" w:rsidRDefault="00906226" w:rsidP="00906226">
            <w:pPr>
              <w:pStyle w:val="20"/>
              <w:shd w:val="clear" w:color="auto" w:fill="auto"/>
              <w:spacing w:after="0" w:line="232" w:lineRule="exact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F7A3D">
              <w:rPr>
                <w:rStyle w:val="295pt"/>
                <w:rFonts w:asciiTheme="minorHAnsi" w:hAnsiTheme="minorHAnsi" w:cstheme="minorHAnsi"/>
                <w:b/>
                <w:bCs/>
                <w:sz w:val="20"/>
                <w:szCs w:val="20"/>
              </w:rPr>
              <w:t>TOPIC</w:t>
            </w:r>
          </w:p>
        </w:tc>
      </w:tr>
      <w:tr w:rsidR="00906226" w:rsidRPr="003F7A3D" w14:paraId="359E4A7F" w14:textId="77777777" w:rsidTr="00AE5C74">
        <w:trPr>
          <w:trHeight w:hRule="exact" w:val="886"/>
        </w:trPr>
        <w:tc>
          <w:tcPr>
            <w:tcW w:w="613" w:type="dxa"/>
            <w:shd w:val="clear" w:color="auto" w:fill="D7DEE6"/>
            <w:vAlign w:val="center"/>
          </w:tcPr>
          <w:p w14:paraId="014EFCA9" w14:textId="77777777" w:rsidR="00906226" w:rsidRPr="003F7A3D" w:rsidRDefault="00906226" w:rsidP="00906226">
            <w:pPr>
              <w:pStyle w:val="20"/>
              <w:shd w:val="clear" w:color="auto" w:fill="auto"/>
              <w:spacing w:after="0" w:line="196" w:lineRule="exact"/>
              <w:ind w:left="57" w:right="24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A3D">
              <w:rPr>
                <w:rStyle w:val="28pt"/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952" w:type="dxa"/>
            <w:shd w:val="clear" w:color="auto" w:fill="D7DEE6"/>
            <w:vAlign w:val="center"/>
          </w:tcPr>
          <w:p w14:paraId="4E3FA2D4" w14:textId="77777777" w:rsidR="00906226" w:rsidRPr="003F7A3D" w:rsidRDefault="00906226" w:rsidP="00906226">
            <w:pPr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F7A3D">
              <w:rPr>
                <w:rFonts w:asciiTheme="minorHAnsi" w:hAnsiTheme="minorHAnsi" w:cstheme="minorHAnsi"/>
                <w:sz w:val="20"/>
                <w:szCs w:val="20"/>
              </w:rPr>
              <w:t>Федоскова Мария Дмитриевна</w:t>
            </w:r>
          </w:p>
        </w:tc>
        <w:tc>
          <w:tcPr>
            <w:tcW w:w="2523" w:type="dxa"/>
            <w:shd w:val="clear" w:color="auto" w:fill="D7DEE6"/>
            <w:vAlign w:val="center"/>
          </w:tcPr>
          <w:p w14:paraId="7A568B23" w14:textId="77777777" w:rsidR="00906226" w:rsidRDefault="00906226" w:rsidP="00906226">
            <w:pPr>
              <w:pStyle w:val="20"/>
              <w:shd w:val="clear" w:color="auto" w:fill="auto"/>
              <w:spacing w:after="0" w:line="245" w:lineRule="exact"/>
              <w:ind w:left="57"/>
              <w:jc w:val="left"/>
              <w:rPr>
                <w:rStyle w:val="28pt"/>
                <w:rFonts w:asciiTheme="minorHAnsi" w:hAnsiTheme="minorHAnsi" w:cstheme="minorHAnsi"/>
                <w:sz w:val="20"/>
                <w:szCs w:val="20"/>
                <w:lang w:val="ru-RU" w:eastAsia="ru-RU" w:bidi="ru-RU"/>
              </w:rPr>
            </w:pPr>
            <w:r w:rsidRPr="003F7A3D">
              <w:rPr>
                <w:rStyle w:val="28pt"/>
                <w:rFonts w:asciiTheme="minorHAnsi" w:hAnsiTheme="minorHAnsi" w:cstheme="minorHAnsi"/>
                <w:sz w:val="20"/>
                <w:szCs w:val="20"/>
                <w:lang w:val="ru-RU" w:eastAsia="ru-RU" w:bidi="ru-RU"/>
              </w:rPr>
              <w:t>Гимназия</w:t>
            </w:r>
            <w:r w:rsidRPr="003F7A3D">
              <w:rPr>
                <w:rStyle w:val="28pt"/>
                <w:rFonts w:asciiTheme="minorHAnsi" w:hAnsiTheme="minorHAnsi" w:cstheme="minorHAnsi"/>
                <w:sz w:val="20"/>
                <w:szCs w:val="20"/>
                <w:lang w:eastAsia="ru-RU" w:bidi="ru-RU"/>
              </w:rPr>
              <w:t xml:space="preserve"> №17, </w:t>
            </w:r>
          </w:p>
          <w:p w14:paraId="6524A723" w14:textId="77777777" w:rsidR="00906226" w:rsidRPr="003F7A3D" w:rsidRDefault="00906226" w:rsidP="00906226">
            <w:pPr>
              <w:pStyle w:val="20"/>
              <w:shd w:val="clear" w:color="auto" w:fill="auto"/>
              <w:spacing w:after="0" w:line="245" w:lineRule="exact"/>
              <w:ind w:left="57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A3D">
              <w:rPr>
                <w:rStyle w:val="28pt"/>
                <w:rFonts w:asciiTheme="minorHAnsi" w:hAnsiTheme="minorHAnsi" w:cstheme="minorHAnsi"/>
                <w:sz w:val="20"/>
                <w:szCs w:val="20"/>
                <w:lang w:val="ru-RU" w:eastAsia="ru-RU" w:bidi="ru-RU"/>
              </w:rPr>
              <w:t>г</w:t>
            </w:r>
            <w:r w:rsidRPr="003F7A3D">
              <w:rPr>
                <w:rStyle w:val="28pt"/>
                <w:rFonts w:asciiTheme="minorHAnsi" w:hAnsiTheme="minorHAnsi" w:cstheme="minorHAnsi"/>
                <w:sz w:val="20"/>
                <w:szCs w:val="20"/>
                <w:lang w:eastAsia="ru-RU" w:bidi="ru-RU"/>
              </w:rPr>
              <w:t xml:space="preserve">. </w:t>
            </w:r>
            <w:r w:rsidRPr="003F7A3D">
              <w:rPr>
                <w:rStyle w:val="28pt"/>
                <w:rFonts w:asciiTheme="minorHAnsi" w:hAnsiTheme="minorHAnsi" w:cstheme="minorHAnsi"/>
                <w:sz w:val="20"/>
                <w:szCs w:val="20"/>
                <w:lang w:val="ru-RU" w:eastAsia="ru-RU" w:bidi="ru-RU"/>
              </w:rPr>
              <w:t>Петрозаводск</w:t>
            </w:r>
          </w:p>
        </w:tc>
        <w:tc>
          <w:tcPr>
            <w:tcW w:w="5247" w:type="dxa"/>
            <w:shd w:val="clear" w:color="auto" w:fill="D7DEE6"/>
            <w:vAlign w:val="center"/>
          </w:tcPr>
          <w:p w14:paraId="4A2CD96F" w14:textId="0E9D1500" w:rsidR="00906226" w:rsidRPr="003F7A3D" w:rsidRDefault="00906226" w:rsidP="00906226">
            <w:pPr>
              <w:pStyle w:val="20"/>
              <w:shd w:val="clear" w:color="auto" w:fill="auto"/>
              <w:spacing w:after="0" w:line="245" w:lineRule="exact"/>
              <w:ind w:left="57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A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Aluminum Mass Concentration Determination by Photometric Method and Comparative Analysis of </w:t>
            </w:r>
            <w:r w:rsidR="00AE5C7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</w:t>
            </w:r>
            <w:r w:rsidRPr="003F7A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ts Content in Natural and Purified Drinking Water</w:t>
            </w:r>
          </w:p>
        </w:tc>
      </w:tr>
      <w:tr w:rsidR="00906226" w:rsidRPr="003F7A3D" w14:paraId="62D647AC" w14:textId="77777777" w:rsidTr="00AE5C74">
        <w:trPr>
          <w:trHeight w:hRule="exact" w:val="600"/>
        </w:trPr>
        <w:tc>
          <w:tcPr>
            <w:tcW w:w="613" w:type="dxa"/>
            <w:shd w:val="clear" w:color="auto" w:fill="D7DEE6"/>
            <w:vAlign w:val="center"/>
          </w:tcPr>
          <w:p w14:paraId="149CB571" w14:textId="77777777" w:rsidR="00906226" w:rsidRPr="003F7A3D" w:rsidRDefault="00906226" w:rsidP="00906226">
            <w:pPr>
              <w:pStyle w:val="20"/>
              <w:shd w:val="clear" w:color="auto" w:fill="auto"/>
              <w:spacing w:after="0" w:line="196" w:lineRule="exact"/>
              <w:ind w:left="57" w:right="24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A3D">
              <w:rPr>
                <w:rStyle w:val="28pt"/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952" w:type="dxa"/>
            <w:shd w:val="clear" w:color="auto" w:fill="D7DEE6"/>
            <w:vAlign w:val="center"/>
          </w:tcPr>
          <w:p w14:paraId="5AE97894" w14:textId="77777777" w:rsidR="00906226" w:rsidRPr="003F7A3D" w:rsidRDefault="00906226" w:rsidP="00906226">
            <w:pPr>
              <w:pStyle w:val="20"/>
              <w:shd w:val="clear" w:color="auto" w:fill="auto"/>
              <w:spacing w:after="0" w:line="196" w:lineRule="exact"/>
              <w:ind w:left="57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A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Кауфман Таисия Львовна</w:t>
            </w:r>
          </w:p>
        </w:tc>
        <w:tc>
          <w:tcPr>
            <w:tcW w:w="2523" w:type="dxa"/>
            <w:shd w:val="clear" w:color="auto" w:fill="D7DEE6"/>
            <w:vAlign w:val="center"/>
          </w:tcPr>
          <w:p w14:paraId="49C3BF60" w14:textId="77777777" w:rsidR="00906226" w:rsidRDefault="00906226" w:rsidP="00906226">
            <w:pPr>
              <w:pStyle w:val="20"/>
              <w:shd w:val="clear" w:color="auto" w:fill="auto"/>
              <w:spacing w:after="0" w:line="240" w:lineRule="exact"/>
              <w:ind w:left="57"/>
              <w:jc w:val="left"/>
              <w:rPr>
                <w:rStyle w:val="28pt"/>
                <w:rFonts w:asciiTheme="minorHAnsi" w:hAnsiTheme="minorHAnsi" w:cstheme="minorHAnsi"/>
                <w:sz w:val="20"/>
                <w:szCs w:val="20"/>
                <w:lang w:val="ru-RU" w:eastAsia="ru-RU" w:bidi="ru-RU"/>
              </w:rPr>
            </w:pPr>
            <w:r w:rsidRPr="003F7A3D">
              <w:rPr>
                <w:rStyle w:val="28pt"/>
                <w:rFonts w:asciiTheme="minorHAnsi" w:hAnsiTheme="minorHAnsi" w:cstheme="minorHAnsi"/>
                <w:sz w:val="20"/>
                <w:szCs w:val="20"/>
                <w:lang w:val="ru-RU" w:eastAsia="ru-RU" w:bidi="ru-RU"/>
              </w:rPr>
              <w:t>Гимназия №17,</w:t>
            </w:r>
          </w:p>
          <w:p w14:paraId="75919825" w14:textId="77777777" w:rsidR="00906226" w:rsidRPr="003F7A3D" w:rsidRDefault="00906226" w:rsidP="00906226">
            <w:pPr>
              <w:pStyle w:val="20"/>
              <w:shd w:val="clear" w:color="auto" w:fill="auto"/>
              <w:spacing w:after="0" w:line="240" w:lineRule="exact"/>
              <w:ind w:left="57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A3D">
              <w:rPr>
                <w:rStyle w:val="28pt"/>
                <w:rFonts w:asciiTheme="minorHAnsi" w:hAnsiTheme="minorHAnsi" w:cstheme="minorHAnsi"/>
                <w:sz w:val="20"/>
                <w:szCs w:val="20"/>
                <w:lang w:val="ru-RU" w:eastAsia="ru-RU" w:bidi="ru-RU"/>
              </w:rPr>
              <w:t xml:space="preserve"> г. Петрозаводск</w:t>
            </w:r>
          </w:p>
        </w:tc>
        <w:tc>
          <w:tcPr>
            <w:tcW w:w="5247" w:type="dxa"/>
            <w:shd w:val="clear" w:color="auto" w:fill="D7DEE6"/>
            <w:vAlign w:val="center"/>
          </w:tcPr>
          <w:p w14:paraId="6D86AE36" w14:textId="77777777" w:rsidR="00906226" w:rsidRPr="003F7A3D" w:rsidRDefault="00906226" w:rsidP="00906226">
            <w:pPr>
              <w:pStyle w:val="20"/>
              <w:shd w:val="clear" w:color="auto" w:fill="auto"/>
              <w:spacing w:after="0" w:line="245" w:lineRule="exact"/>
              <w:ind w:left="57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A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Water Hardness Determination Using the Complexometric Method and Study of Hardness Removal Methods</w:t>
            </w:r>
          </w:p>
        </w:tc>
      </w:tr>
      <w:tr w:rsidR="00906226" w:rsidRPr="003F7A3D" w14:paraId="021C61E4" w14:textId="77777777" w:rsidTr="00AE5C74">
        <w:trPr>
          <w:trHeight w:hRule="exact" w:val="1078"/>
        </w:trPr>
        <w:tc>
          <w:tcPr>
            <w:tcW w:w="613" w:type="dxa"/>
            <w:shd w:val="clear" w:color="auto" w:fill="D7DEE6"/>
            <w:vAlign w:val="center"/>
          </w:tcPr>
          <w:p w14:paraId="51888DA4" w14:textId="77777777" w:rsidR="00906226" w:rsidRPr="003F7A3D" w:rsidRDefault="00906226" w:rsidP="00906226">
            <w:pPr>
              <w:pStyle w:val="20"/>
              <w:shd w:val="clear" w:color="auto" w:fill="auto"/>
              <w:spacing w:after="0" w:line="196" w:lineRule="exact"/>
              <w:ind w:left="57" w:right="24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A3D">
              <w:rPr>
                <w:rStyle w:val="28pt"/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952" w:type="dxa"/>
            <w:shd w:val="clear" w:color="auto" w:fill="D7DEE6"/>
            <w:vAlign w:val="center"/>
          </w:tcPr>
          <w:p w14:paraId="7EAEA597" w14:textId="77777777" w:rsidR="00906226" w:rsidRPr="003F7A3D" w:rsidRDefault="00906226" w:rsidP="00906226">
            <w:pPr>
              <w:pStyle w:val="20"/>
              <w:shd w:val="clear" w:color="auto" w:fill="auto"/>
              <w:spacing w:after="0" w:line="196" w:lineRule="exact"/>
              <w:ind w:left="57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A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Хлобыстова Алиса Сергеевна</w:t>
            </w:r>
          </w:p>
        </w:tc>
        <w:tc>
          <w:tcPr>
            <w:tcW w:w="2523" w:type="dxa"/>
            <w:shd w:val="clear" w:color="auto" w:fill="D7DEE6"/>
            <w:vAlign w:val="center"/>
          </w:tcPr>
          <w:p w14:paraId="5842196E" w14:textId="77777777" w:rsidR="004128E8" w:rsidRPr="00BA2E1F" w:rsidRDefault="00906226" w:rsidP="00906226">
            <w:pPr>
              <w:pStyle w:val="20"/>
              <w:shd w:val="clear" w:color="auto" w:fill="auto"/>
              <w:spacing w:after="0" w:line="245" w:lineRule="exact"/>
              <w:ind w:left="57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3F7A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УрФУ им. первого президента России </w:t>
            </w:r>
          </w:p>
          <w:p w14:paraId="0D1389F8" w14:textId="4DF8AE43" w:rsidR="00906226" w:rsidRDefault="00906226" w:rsidP="00906226">
            <w:pPr>
              <w:pStyle w:val="20"/>
              <w:shd w:val="clear" w:color="auto" w:fill="auto"/>
              <w:spacing w:after="0" w:line="245" w:lineRule="exact"/>
              <w:ind w:left="57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3F7A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Б.Н.</w:t>
            </w:r>
            <w:r w:rsidR="004128E8" w:rsidRPr="004128E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3F7A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Ельцина, </w:t>
            </w:r>
          </w:p>
          <w:p w14:paraId="41A0A92A" w14:textId="77777777" w:rsidR="00906226" w:rsidRPr="003F7A3D" w:rsidRDefault="00906226" w:rsidP="00906226">
            <w:pPr>
              <w:pStyle w:val="20"/>
              <w:shd w:val="clear" w:color="auto" w:fill="auto"/>
              <w:spacing w:after="0" w:line="245" w:lineRule="exact"/>
              <w:ind w:left="57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3F7A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г. Екатеринбург</w:t>
            </w:r>
          </w:p>
        </w:tc>
        <w:tc>
          <w:tcPr>
            <w:tcW w:w="5247" w:type="dxa"/>
            <w:shd w:val="clear" w:color="auto" w:fill="D7DEE6"/>
            <w:vAlign w:val="center"/>
          </w:tcPr>
          <w:p w14:paraId="4B868154" w14:textId="77777777" w:rsidR="00906226" w:rsidRPr="003F7A3D" w:rsidRDefault="00906226" w:rsidP="00906226">
            <w:pPr>
              <w:pStyle w:val="20"/>
              <w:shd w:val="clear" w:color="auto" w:fill="auto"/>
              <w:spacing w:after="0" w:line="245" w:lineRule="exact"/>
              <w:ind w:left="57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A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Determination of Acidity and Calcium Ion Content in Fermented Dairy Products</w:t>
            </w:r>
          </w:p>
        </w:tc>
      </w:tr>
      <w:tr w:rsidR="00906226" w:rsidRPr="003F7A3D" w14:paraId="44715EB4" w14:textId="77777777" w:rsidTr="00AE5C74">
        <w:trPr>
          <w:trHeight w:hRule="exact" w:val="721"/>
        </w:trPr>
        <w:tc>
          <w:tcPr>
            <w:tcW w:w="613" w:type="dxa"/>
            <w:shd w:val="clear" w:color="auto" w:fill="D7DEE6"/>
            <w:vAlign w:val="center"/>
          </w:tcPr>
          <w:p w14:paraId="15E40A4C" w14:textId="77777777" w:rsidR="00906226" w:rsidRPr="003F7A3D" w:rsidRDefault="00906226" w:rsidP="00906226">
            <w:pPr>
              <w:pStyle w:val="20"/>
              <w:shd w:val="clear" w:color="auto" w:fill="auto"/>
              <w:spacing w:after="0" w:line="196" w:lineRule="exact"/>
              <w:ind w:left="57" w:right="240"/>
              <w:jc w:val="left"/>
              <w:rPr>
                <w:rStyle w:val="28pt"/>
                <w:rFonts w:asciiTheme="minorHAnsi" w:hAnsiTheme="minorHAnsi" w:cstheme="minorHAnsi"/>
                <w:sz w:val="20"/>
                <w:szCs w:val="20"/>
              </w:rPr>
            </w:pPr>
            <w:r w:rsidRPr="003F7A3D">
              <w:rPr>
                <w:rStyle w:val="28pt"/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952" w:type="dxa"/>
            <w:shd w:val="clear" w:color="auto" w:fill="D7DEE6"/>
            <w:vAlign w:val="center"/>
          </w:tcPr>
          <w:p w14:paraId="686BCE5D" w14:textId="77777777" w:rsidR="00906226" w:rsidRPr="003F7A3D" w:rsidRDefault="00906226" w:rsidP="00906226">
            <w:pPr>
              <w:pStyle w:val="20"/>
              <w:shd w:val="clear" w:color="auto" w:fill="auto"/>
              <w:spacing w:after="0" w:line="196" w:lineRule="exact"/>
              <w:ind w:left="57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A3D">
              <w:rPr>
                <w:rFonts w:asciiTheme="minorHAnsi" w:hAnsiTheme="minorHAnsi" w:cstheme="minorHAnsi"/>
                <w:b w:val="0"/>
                <w:sz w:val="20"/>
                <w:szCs w:val="20"/>
              </w:rPr>
              <w:t>Косов Арсений Андреевич</w:t>
            </w:r>
          </w:p>
        </w:tc>
        <w:tc>
          <w:tcPr>
            <w:tcW w:w="2523" w:type="dxa"/>
            <w:shd w:val="clear" w:color="auto" w:fill="D7DEE6"/>
            <w:vAlign w:val="center"/>
          </w:tcPr>
          <w:p w14:paraId="0AD8C4F1" w14:textId="77777777" w:rsidR="00906226" w:rsidRDefault="00906226" w:rsidP="00906226">
            <w:pPr>
              <w:pStyle w:val="20"/>
              <w:shd w:val="clear" w:color="auto" w:fill="auto"/>
              <w:spacing w:after="0" w:line="245" w:lineRule="exact"/>
              <w:ind w:left="5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3F7A3D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ПГМУ им. ак. Е.А. Вагнера, </w:t>
            </w:r>
          </w:p>
          <w:p w14:paraId="39080E65" w14:textId="77777777" w:rsidR="00906226" w:rsidRPr="003F7A3D" w:rsidRDefault="00906226" w:rsidP="00906226">
            <w:pPr>
              <w:pStyle w:val="20"/>
              <w:shd w:val="clear" w:color="auto" w:fill="auto"/>
              <w:spacing w:after="0" w:line="245" w:lineRule="exact"/>
              <w:ind w:left="57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3F7A3D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г. Пермь</w:t>
            </w:r>
          </w:p>
        </w:tc>
        <w:tc>
          <w:tcPr>
            <w:tcW w:w="5247" w:type="dxa"/>
            <w:shd w:val="clear" w:color="auto" w:fill="D7DEE6"/>
            <w:vAlign w:val="center"/>
          </w:tcPr>
          <w:p w14:paraId="051CFF0E" w14:textId="77777777" w:rsidR="00906226" w:rsidRPr="003F7A3D" w:rsidRDefault="00906226" w:rsidP="00906226">
            <w:pPr>
              <w:pStyle w:val="20"/>
              <w:shd w:val="clear" w:color="auto" w:fill="auto"/>
              <w:spacing w:after="0" w:line="245" w:lineRule="exact"/>
              <w:ind w:left="57" w:right="57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A3D">
              <w:rPr>
                <w:rFonts w:asciiTheme="minorHAnsi" w:hAnsiTheme="minorHAnsi" w:cstheme="minorHAnsi"/>
                <w:b w:val="0"/>
                <w:sz w:val="20"/>
                <w:szCs w:val="20"/>
              </w:rPr>
              <w:t>The Role of Pharmacogenomics in the Health Preservation of the Family and Educational Organizations</w:t>
            </w:r>
          </w:p>
        </w:tc>
      </w:tr>
      <w:tr w:rsidR="00906226" w:rsidRPr="003F7A3D" w14:paraId="4A500F3D" w14:textId="77777777" w:rsidTr="00AE5C74">
        <w:trPr>
          <w:trHeight w:hRule="exact" w:val="1294"/>
        </w:trPr>
        <w:tc>
          <w:tcPr>
            <w:tcW w:w="613" w:type="dxa"/>
            <w:shd w:val="clear" w:color="auto" w:fill="D7DEE6"/>
            <w:vAlign w:val="center"/>
          </w:tcPr>
          <w:p w14:paraId="4C4AF615" w14:textId="77777777" w:rsidR="00906226" w:rsidRPr="003F7A3D" w:rsidRDefault="00906226" w:rsidP="00906226">
            <w:pPr>
              <w:pStyle w:val="20"/>
              <w:shd w:val="clear" w:color="auto" w:fill="auto"/>
              <w:spacing w:after="0" w:line="196" w:lineRule="exact"/>
              <w:ind w:left="57" w:right="24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A3D">
              <w:rPr>
                <w:rStyle w:val="28pt"/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952" w:type="dxa"/>
            <w:shd w:val="clear" w:color="auto" w:fill="D7DEE6"/>
            <w:vAlign w:val="center"/>
          </w:tcPr>
          <w:p w14:paraId="72CF6389" w14:textId="77777777" w:rsidR="00906226" w:rsidRPr="003F7A3D" w:rsidRDefault="00906226" w:rsidP="00906226">
            <w:pPr>
              <w:pStyle w:val="20"/>
              <w:shd w:val="clear" w:color="auto" w:fill="auto"/>
              <w:spacing w:after="0" w:line="120" w:lineRule="atLeast"/>
              <w:ind w:left="57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A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Бабинович Анастасия Евгеньевна</w:t>
            </w:r>
          </w:p>
        </w:tc>
        <w:tc>
          <w:tcPr>
            <w:tcW w:w="2523" w:type="dxa"/>
            <w:shd w:val="clear" w:color="auto" w:fill="D7DEE6"/>
            <w:vAlign w:val="center"/>
          </w:tcPr>
          <w:p w14:paraId="192A6BCB" w14:textId="77777777" w:rsidR="00906226" w:rsidRPr="003F7A3D" w:rsidRDefault="00906226" w:rsidP="00906226">
            <w:pPr>
              <w:pStyle w:val="20"/>
              <w:shd w:val="clear" w:color="auto" w:fill="auto"/>
              <w:spacing w:after="0" w:line="245" w:lineRule="exact"/>
              <w:ind w:left="57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3F7A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Национальный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и</w:t>
            </w:r>
            <w:r w:rsidRPr="003F7A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сследовательский Томский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г</w:t>
            </w:r>
            <w:r w:rsidRPr="003F7A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 xml:space="preserve">осударственный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у</w:t>
            </w:r>
            <w:r w:rsidRPr="003F7A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ниверситет, г. Томск</w:t>
            </w:r>
          </w:p>
        </w:tc>
        <w:tc>
          <w:tcPr>
            <w:tcW w:w="5247" w:type="dxa"/>
            <w:shd w:val="clear" w:color="auto" w:fill="D7DEE6"/>
            <w:vAlign w:val="center"/>
          </w:tcPr>
          <w:p w14:paraId="0B760951" w14:textId="77777777" w:rsidR="00906226" w:rsidRPr="003F7A3D" w:rsidRDefault="00906226" w:rsidP="00906226">
            <w:pPr>
              <w:pStyle w:val="20"/>
              <w:shd w:val="clear" w:color="auto" w:fill="auto"/>
              <w:spacing w:after="0" w:line="245" w:lineRule="exact"/>
              <w:ind w:left="57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A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Peculiarities of Numerical Calculation of Light Scattering on Ice Crystals</w:t>
            </w:r>
          </w:p>
        </w:tc>
      </w:tr>
    </w:tbl>
    <w:p w14:paraId="1CCA71CF" w14:textId="77777777" w:rsidR="004128E8" w:rsidRDefault="004128E8" w:rsidP="0065313B">
      <w:pPr>
        <w:pStyle w:val="20"/>
        <w:shd w:val="clear" w:color="auto" w:fill="D7DEE6"/>
        <w:spacing w:before="197" w:after="0"/>
        <w:jc w:val="left"/>
        <w:rPr>
          <w:rStyle w:val="21"/>
          <w:rFonts w:asciiTheme="minorHAnsi" w:hAnsiTheme="minorHAnsi" w:cstheme="minorHAnsi"/>
          <w:b/>
          <w:bCs/>
        </w:rPr>
      </w:pPr>
    </w:p>
    <w:p w14:paraId="70C26B57" w14:textId="6C15D648" w:rsidR="00FC60DC" w:rsidRPr="003846C2" w:rsidRDefault="009F68B1" w:rsidP="0065313B">
      <w:pPr>
        <w:pStyle w:val="20"/>
        <w:shd w:val="clear" w:color="auto" w:fill="D7DEE6"/>
        <w:spacing w:before="197" w:after="0"/>
        <w:jc w:val="left"/>
        <w:rPr>
          <w:rFonts w:asciiTheme="minorHAnsi" w:hAnsiTheme="minorHAnsi" w:cstheme="minorHAnsi"/>
          <w:color w:val="FF0000"/>
        </w:rPr>
      </w:pPr>
      <w:r w:rsidRPr="003846C2">
        <w:rPr>
          <w:rStyle w:val="21"/>
          <w:rFonts w:asciiTheme="minorHAnsi" w:hAnsiTheme="minorHAnsi" w:cstheme="minorHAnsi"/>
          <w:b/>
          <w:bCs/>
        </w:rPr>
        <w:t>Se</w:t>
      </w:r>
      <w:r w:rsidR="00A96F3A" w:rsidRPr="003846C2">
        <w:rPr>
          <w:rStyle w:val="21"/>
          <w:rFonts w:asciiTheme="minorHAnsi" w:hAnsiTheme="minorHAnsi" w:cstheme="minorHAnsi"/>
          <w:b/>
          <w:bCs/>
        </w:rPr>
        <w:t xml:space="preserve">ssion 5. </w:t>
      </w:r>
      <w:r w:rsidR="00734C72" w:rsidRPr="003F7A3D">
        <w:rPr>
          <w:rStyle w:val="21"/>
          <w:rFonts w:asciiTheme="minorHAnsi" w:hAnsiTheme="minorHAnsi" w:cstheme="minorHAnsi"/>
          <w:b/>
          <w:bCs/>
          <w:color w:val="FF0000"/>
        </w:rPr>
        <w:t>Education</w:t>
      </w:r>
      <w:r w:rsidR="00A96F3A" w:rsidRPr="003F7A3D">
        <w:rPr>
          <w:rStyle w:val="21"/>
          <w:rFonts w:asciiTheme="minorHAnsi" w:hAnsiTheme="minorHAnsi" w:cstheme="minorHAnsi"/>
          <w:b/>
          <w:bCs/>
          <w:color w:val="FF0000"/>
        </w:rPr>
        <w:t xml:space="preserve"> and</w:t>
      </w:r>
      <w:r w:rsidR="000B7335" w:rsidRPr="003F7A3D">
        <w:rPr>
          <w:rStyle w:val="21"/>
          <w:rFonts w:asciiTheme="minorHAnsi" w:hAnsiTheme="minorHAnsi" w:cstheme="minorHAnsi"/>
          <w:b/>
          <w:bCs/>
          <w:color w:val="FF0000"/>
        </w:rPr>
        <w:t xml:space="preserve"> </w:t>
      </w:r>
      <w:r w:rsidR="00734C72" w:rsidRPr="003F7A3D">
        <w:rPr>
          <w:rStyle w:val="21"/>
          <w:rFonts w:asciiTheme="minorHAnsi" w:hAnsiTheme="minorHAnsi" w:cstheme="minorHAnsi"/>
          <w:b/>
          <w:bCs/>
          <w:color w:val="FF0000"/>
        </w:rPr>
        <w:t>IT</w:t>
      </w:r>
      <w:r w:rsidR="004128E8">
        <w:rPr>
          <w:rStyle w:val="21"/>
          <w:rFonts w:asciiTheme="minorHAnsi" w:hAnsiTheme="minorHAnsi" w:cstheme="minorHAnsi"/>
          <w:b/>
          <w:bCs/>
          <w:color w:val="FF0000"/>
        </w:rPr>
        <w:t xml:space="preserve"> </w:t>
      </w:r>
      <w:r w:rsidRPr="003846C2">
        <w:rPr>
          <w:rStyle w:val="21"/>
          <w:rFonts w:asciiTheme="minorHAnsi" w:hAnsiTheme="minorHAnsi" w:cstheme="minorHAnsi"/>
          <w:b/>
          <w:bCs/>
        </w:rPr>
        <w:t xml:space="preserve">• </w:t>
      </w:r>
      <w:r w:rsidR="003529F9" w:rsidRPr="003529F9">
        <w:rPr>
          <w:rStyle w:val="21"/>
          <w:rFonts w:asciiTheme="minorHAnsi" w:hAnsiTheme="minorHAnsi" w:cstheme="minorHAnsi"/>
          <w:b/>
          <w:bCs/>
        </w:rPr>
        <w:t xml:space="preserve">1.15 PM MSK </w:t>
      </w:r>
      <w:r w:rsidRPr="003846C2">
        <w:rPr>
          <w:rStyle w:val="21"/>
          <w:rFonts w:asciiTheme="minorHAnsi" w:hAnsiTheme="minorHAnsi" w:cstheme="minorHAnsi"/>
          <w:b/>
          <w:bCs/>
        </w:rPr>
        <w:t xml:space="preserve">• </w:t>
      </w:r>
      <w:r w:rsidR="00726FD1" w:rsidRPr="003846C2">
        <w:rPr>
          <w:rStyle w:val="21"/>
          <w:rFonts w:asciiTheme="minorHAnsi" w:hAnsiTheme="minorHAnsi" w:cstheme="minorHAnsi"/>
          <w:b/>
          <w:bCs/>
          <w:color w:val="FF0000"/>
        </w:rPr>
        <w:t>O</w:t>
      </w:r>
      <w:r w:rsidR="00906256" w:rsidRPr="003846C2">
        <w:rPr>
          <w:rStyle w:val="21"/>
          <w:rFonts w:asciiTheme="minorHAnsi" w:hAnsiTheme="minorHAnsi" w:cstheme="minorHAnsi"/>
          <w:b/>
          <w:bCs/>
          <w:color w:val="FF0000"/>
        </w:rPr>
        <w:t>nline</w:t>
      </w:r>
      <w:r w:rsidR="00FC60DC" w:rsidRPr="003846C2">
        <w:rPr>
          <w:rStyle w:val="21"/>
          <w:rFonts w:asciiTheme="minorHAnsi" w:hAnsiTheme="minorHAnsi" w:cstheme="minorHAnsi"/>
          <w:b/>
          <w:bCs/>
          <w:color w:val="FF0000"/>
        </w:rPr>
        <w:t xml:space="preserve"> </w:t>
      </w:r>
      <w:r w:rsidR="0065313B" w:rsidRPr="003846C2">
        <w:rPr>
          <w:rStyle w:val="21"/>
          <w:rFonts w:asciiTheme="minorHAnsi" w:hAnsiTheme="minorHAnsi" w:cstheme="minorHAnsi"/>
          <w:b/>
          <w:bCs/>
          <w:color w:val="FF0000"/>
        </w:rPr>
        <w:t xml:space="preserve"> </w:t>
      </w:r>
    </w:p>
    <w:p w14:paraId="6D9CD77F" w14:textId="77777777" w:rsidR="00FC60DC" w:rsidRPr="003F7A3D" w:rsidRDefault="009F68B1" w:rsidP="003F7A3D">
      <w:pPr>
        <w:pStyle w:val="40"/>
        <w:shd w:val="clear" w:color="auto" w:fill="D7DEE6"/>
        <w:rPr>
          <w:rFonts w:asciiTheme="minorHAnsi" w:hAnsiTheme="minorHAnsi" w:cstheme="minorHAnsi"/>
          <w:bCs w:val="0"/>
          <w:color w:val="0E2E72"/>
        </w:rPr>
      </w:pPr>
      <w:bookmarkStart w:id="11" w:name="bookmark8"/>
      <w:r w:rsidRPr="003F7A3D">
        <w:rPr>
          <w:rStyle w:val="24"/>
          <w:rFonts w:asciiTheme="minorHAnsi" w:hAnsiTheme="minorHAnsi" w:cstheme="minorHAnsi"/>
          <w:b/>
        </w:rPr>
        <w:t xml:space="preserve">Chairs: </w:t>
      </w:r>
      <w:bookmarkEnd w:id="11"/>
      <w:r w:rsidR="00FC60DC" w:rsidRPr="003F7A3D">
        <w:rPr>
          <w:rFonts w:asciiTheme="minorHAnsi" w:hAnsiTheme="minorHAnsi" w:cstheme="minorHAnsi"/>
          <w:bCs w:val="0"/>
          <w:color w:val="0E2E72"/>
        </w:rPr>
        <w:t xml:space="preserve">Ekaterina A. Balezina, PhD in Social Science, Research Fellow; </w:t>
      </w:r>
    </w:p>
    <w:p w14:paraId="35041CBF" w14:textId="4AE46C8F" w:rsidR="00734C72" w:rsidRDefault="003F7A3D" w:rsidP="003F7A3D">
      <w:pPr>
        <w:pStyle w:val="40"/>
        <w:shd w:val="clear" w:color="auto" w:fill="D7DEE6"/>
        <w:rPr>
          <w:rFonts w:asciiTheme="minorHAnsi" w:hAnsiTheme="minorHAnsi" w:cstheme="minorHAnsi"/>
          <w:bCs w:val="0"/>
          <w:color w:val="0E2E72"/>
        </w:rPr>
      </w:pPr>
      <w:r w:rsidRPr="003F7A3D">
        <w:rPr>
          <w:rFonts w:asciiTheme="minorHAnsi" w:hAnsiTheme="minorHAnsi" w:cstheme="minorHAnsi"/>
          <w:bCs w:val="0"/>
          <w:color w:val="0E2E72"/>
        </w:rPr>
        <w:t xml:space="preserve">              </w:t>
      </w:r>
      <w:r w:rsidR="00FC60DC" w:rsidRPr="003F7A3D">
        <w:rPr>
          <w:rFonts w:asciiTheme="minorHAnsi" w:hAnsiTheme="minorHAnsi" w:cstheme="minorHAnsi"/>
          <w:bCs w:val="0"/>
          <w:color w:val="0E2E72"/>
        </w:rPr>
        <w:t>Natalya E. Ryapina, Senior Lecturer</w:t>
      </w:r>
    </w:p>
    <w:p w14:paraId="416F8A76" w14:textId="77777777" w:rsidR="00AE5C74" w:rsidRPr="003846C2" w:rsidRDefault="00AE5C74" w:rsidP="003F7A3D">
      <w:pPr>
        <w:pStyle w:val="40"/>
        <w:shd w:val="clear" w:color="auto" w:fill="D7DEE6"/>
        <w:rPr>
          <w:rFonts w:asciiTheme="minorHAnsi" w:hAnsiTheme="minorHAnsi" w:cstheme="minorHAnsi"/>
          <w:bCs w:val="0"/>
          <w:color w:val="0E2E72"/>
        </w:rPr>
      </w:pPr>
    </w:p>
    <w:tbl>
      <w:tblPr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830"/>
        <w:gridCol w:w="5063"/>
      </w:tblGrid>
      <w:tr w:rsidR="00906226" w:rsidRPr="003846C2" w14:paraId="6BFA1622" w14:textId="77777777" w:rsidTr="004128E8">
        <w:trPr>
          <w:trHeight w:hRule="exact" w:val="365"/>
        </w:trPr>
        <w:tc>
          <w:tcPr>
            <w:tcW w:w="567" w:type="dxa"/>
            <w:shd w:val="clear" w:color="auto" w:fill="7EA2D4"/>
            <w:vAlign w:val="center"/>
          </w:tcPr>
          <w:p w14:paraId="7BA62BEE" w14:textId="77777777" w:rsidR="00906226" w:rsidRPr="003846C2" w:rsidRDefault="00906226" w:rsidP="00906226">
            <w:pPr>
              <w:pStyle w:val="20"/>
              <w:shd w:val="clear" w:color="auto" w:fill="auto"/>
              <w:spacing w:after="0" w:line="232" w:lineRule="exact"/>
              <w:ind w:left="57"/>
              <w:rPr>
                <w:rFonts w:asciiTheme="minorHAnsi" w:hAnsiTheme="minorHAnsi" w:cstheme="minorHAnsi"/>
                <w:color w:val="1F3864" w:themeColor="accent5" w:themeShade="80"/>
                <w:sz w:val="19"/>
                <w:szCs w:val="19"/>
              </w:rPr>
            </w:pPr>
            <w:r w:rsidRPr="003846C2">
              <w:rPr>
                <w:rFonts w:asciiTheme="minorHAnsi" w:hAnsiTheme="minorHAnsi" w:cstheme="minorHAnsi"/>
                <w:color w:val="1F3864" w:themeColor="accent5" w:themeShade="80"/>
                <w:sz w:val="19"/>
                <w:szCs w:val="19"/>
              </w:rPr>
              <w:t>№</w:t>
            </w:r>
          </w:p>
        </w:tc>
        <w:tc>
          <w:tcPr>
            <w:tcW w:w="2835" w:type="dxa"/>
            <w:shd w:val="clear" w:color="auto" w:fill="7EA2D4"/>
            <w:vAlign w:val="center"/>
          </w:tcPr>
          <w:p w14:paraId="30F03A4E" w14:textId="77777777" w:rsidR="00906226" w:rsidRPr="003846C2" w:rsidRDefault="00906226" w:rsidP="00906226">
            <w:pPr>
              <w:pStyle w:val="20"/>
              <w:shd w:val="clear" w:color="auto" w:fill="auto"/>
              <w:spacing w:after="0" w:line="232" w:lineRule="exact"/>
              <w:ind w:left="57"/>
              <w:rPr>
                <w:rFonts w:asciiTheme="minorHAnsi" w:hAnsiTheme="minorHAnsi" w:cstheme="minorHAnsi"/>
                <w:color w:val="1F3864" w:themeColor="accent5" w:themeShade="80"/>
                <w:sz w:val="19"/>
                <w:szCs w:val="19"/>
              </w:rPr>
            </w:pPr>
            <w:r w:rsidRPr="003846C2">
              <w:rPr>
                <w:rFonts w:asciiTheme="minorHAnsi" w:hAnsiTheme="minorHAnsi" w:cstheme="minorHAnsi"/>
                <w:color w:val="1F3864" w:themeColor="accent5" w:themeShade="80"/>
                <w:sz w:val="19"/>
                <w:szCs w:val="19"/>
              </w:rPr>
              <w:t>SPEAKER</w:t>
            </w:r>
          </w:p>
        </w:tc>
        <w:tc>
          <w:tcPr>
            <w:tcW w:w="2830" w:type="dxa"/>
            <w:shd w:val="clear" w:color="auto" w:fill="7EA2D4"/>
            <w:vAlign w:val="center"/>
          </w:tcPr>
          <w:p w14:paraId="0AF98B18" w14:textId="77777777" w:rsidR="00906226" w:rsidRPr="003846C2" w:rsidRDefault="00906226" w:rsidP="00906226">
            <w:pPr>
              <w:pStyle w:val="20"/>
              <w:shd w:val="clear" w:color="auto" w:fill="auto"/>
              <w:spacing w:after="0" w:line="232" w:lineRule="exact"/>
              <w:ind w:left="57"/>
              <w:rPr>
                <w:rFonts w:asciiTheme="minorHAnsi" w:hAnsiTheme="minorHAnsi" w:cstheme="minorHAnsi"/>
                <w:color w:val="1F3864" w:themeColor="accent5" w:themeShade="80"/>
                <w:sz w:val="19"/>
                <w:szCs w:val="19"/>
              </w:rPr>
            </w:pPr>
            <w:r w:rsidRPr="003846C2">
              <w:rPr>
                <w:rFonts w:asciiTheme="minorHAnsi" w:hAnsiTheme="minorHAnsi" w:cstheme="minorHAnsi"/>
                <w:color w:val="1F3864" w:themeColor="accent5" w:themeShade="80"/>
                <w:sz w:val="19"/>
                <w:szCs w:val="19"/>
              </w:rPr>
              <w:t>GROUP</w:t>
            </w:r>
          </w:p>
        </w:tc>
        <w:tc>
          <w:tcPr>
            <w:tcW w:w="5063" w:type="dxa"/>
            <w:shd w:val="clear" w:color="auto" w:fill="7EA2D4"/>
            <w:vAlign w:val="center"/>
          </w:tcPr>
          <w:p w14:paraId="2259D982" w14:textId="77777777" w:rsidR="00906226" w:rsidRPr="003846C2" w:rsidRDefault="00906226" w:rsidP="00906226">
            <w:pPr>
              <w:pStyle w:val="20"/>
              <w:shd w:val="clear" w:color="auto" w:fill="auto"/>
              <w:spacing w:after="0" w:line="232" w:lineRule="exact"/>
              <w:ind w:left="57"/>
              <w:rPr>
                <w:rFonts w:asciiTheme="minorHAnsi" w:hAnsiTheme="minorHAnsi" w:cstheme="minorHAnsi"/>
                <w:color w:val="1F3864" w:themeColor="accent5" w:themeShade="80"/>
                <w:sz w:val="19"/>
                <w:szCs w:val="19"/>
              </w:rPr>
            </w:pPr>
            <w:r w:rsidRPr="003846C2">
              <w:rPr>
                <w:rFonts w:asciiTheme="minorHAnsi" w:hAnsiTheme="minorHAnsi" w:cstheme="minorHAnsi"/>
                <w:color w:val="1F3864" w:themeColor="accent5" w:themeShade="80"/>
                <w:sz w:val="19"/>
                <w:szCs w:val="19"/>
              </w:rPr>
              <w:t>TOPIC</w:t>
            </w:r>
          </w:p>
        </w:tc>
      </w:tr>
      <w:tr w:rsidR="00906226" w:rsidRPr="00B31145" w14:paraId="23DDA397" w14:textId="77777777" w:rsidTr="00AE5C74">
        <w:trPr>
          <w:trHeight w:hRule="exact" w:val="2289"/>
        </w:trPr>
        <w:tc>
          <w:tcPr>
            <w:tcW w:w="567" w:type="dxa"/>
            <w:shd w:val="clear" w:color="auto" w:fill="D7DEE6"/>
            <w:vAlign w:val="center"/>
          </w:tcPr>
          <w:p w14:paraId="70D31A4D" w14:textId="340F3F16" w:rsidR="00906226" w:rsidRPr="00365823" w:rsidRDefault="00906226" w:rsidP="00365823">
            <w:pPr>
              <w:pStyle w:val="20"/>
              <w:numPr>
                <w:ilvl w:val="0"/>
                <w:numId w:val="10"/>
              </w:numPr>
              <w:shd w:val="clear" w:color="auto" w:fill="auto"/>
              <w:spacing w:after="0" w:line="120" w:lineRule="atLeast"/>
              <w:ind w:left="414" w:hanging="3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7DEE6"/>
            <w:vAlign w:val="center"/>
          </w:tcPr>
          <w:p w14:paraId="6DA50012" w14:textId="77777777" w:rsidR="00906226" w:rsidRPr="00B31145" w:rsidRDefault="00906226" w:rsidP="00365823">
            <w:pPr>
              <w:pStyle w:val="20"/>
              <w:shd w:val="clear" w:color="auto" w:fill="auto"/>
              <w:spacing w:after="0" w:line="24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</w:rPr>
              <w:t>Житенева Марина Константиновна</w:t>
            </w:r>
          </w:p>
        </w:tc>
        <w:tc>
          <w:tcPr>
            <w:tcW w:w="2830" w:type="dxa"/>
            <w:shd w:val="clear" w:color="auto" w:fill="D7DEE6"/>
            <w:vAlign w:val="center"/>
          </w:tcPr>
          <w:p w14:paraId="6E00955E" w14:textId="77777777" w:rsidR="00906226" w:rsidRPr="00B31145" w:rsidRDefault="00906226" w:rsidP="00877226">
            <w:pPr>
              <w:pStyle w:val="20"/>
              <w:shd w:val="clear" w:color="auto" w:fill="auto"/>
              <w:spacing w:after="0" w:line="12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Московский финансовый колледж федерального государственного образовательного бюджетного учреждения высшего образования "Финансовый университет при Правительстве Российской Федерации", </w:t>
            </w:r>
          </w:p>
          <w:p w14:paraId="276F2778" w14:textId="77777777" w:rsidR="00906226" w:rsidRPr="00B31145" w:rsidRDefault="00906226" w:rsidP="00877226">
            <w:pPr>
              <w:pStyle w:val="20"/>
              <w:shd w:val="clear" w:color="auto" w:fill="auto"/>
              <w:spacing w:after="0" w:line="12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г. Москва</w:t>
            </w:r>
          </w:p>
        </w:tc>
        <w:tc>
          <w:tcPr>
            <w:tcW w:w="5063" w:type="dxa"/>
            <w:shd w:val="clear" w:color="auto" w:fill="D7DEE6"/>
            <w:vAlign w:val="center"/>
          </w:tcPr>
          <w:p w14:paraId="6E49E4DB" w14:textId="77777777" w:rsidR="00906226" w:rsidRPr="00B31145" w:rsidRDefault="00906226" w:rsidP="005754AD">
            <w:pPr>
              <w:pStyle w:val="20"/>
              <w:shd w:val="clear" w:color="auto" w:fill="auto"/>
              <w:spacing w:after="0" w:line="120" w:lineRule="atLeast"/>
              <w:ind w:left="57" w:right="5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</w:rPr>
              <w:t>On Factors Shaping Teenagers' Reading Trends in the Digital Age</w:t>
            </w:r>
          </w:p>
        </w:tc>
      </w:tr>
      <w:tr w:rsidR="00906226" w:rsidRPr="00B31145" w14:paraId="5E7FB8FB" w14:textId="77777777" w:rsidTr="00AE5C74">
        <w:trPr>
          <w:trHeight w:hRule="exact" w:val="549"/>
        </w:trPr>
        <w:tc>
          <w:tcPr>
            <w:tcW w:w="567" w:type="dxa"/>
            <w:shd w:val="clear" w:color="auto" w:fill="D7DEE6"/>
            <w:vAlign w:val="center"/>
          </w:tcPr>
          <w:p w14:paraId="08D99F6A" w14:textId="47F402C3" w:rsidR="00906226" w:rsidRPr="00365823" w:rsidRDefault="00906226" w:rsidP="00365823">
            <w:pPr>
              <w:pStyle w:val="20"/>
              <w:numPr>
                <w:ilvl w:val="0"/>
                <w:numId w:val="10"/>
              </w:numPr>
              <w:shd w:val="clear" w:color="auto" w:fill="auto"/>
              <w:spacing w:after="0" w:line="120" w:lineRule="atLeast"/>
              <w:ind w:left="57" w:firstLine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7DEE6"/>
            <w:vAlign w:val="center"/>
          </w:tcPr>
          <w:p w14:paraId="1FC56AE5" w14:textId="77777777" w:rsidR="00906226" w:rsidRPr="00B31145" w:rsidRDefault="00906226" w:rsidP="00365823">
            <w:pPr>
              <w:pStyle w:val="20"/>
              <w:shd w:val="clear" w:color="auto" w:fill="auto"/>
              <w:spacing w:after="0" w:line="24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</w:rPr>
              <w:t>Огородова Юлия Игоревна</w:t>
            </w:r>
          </w:p>
        </w:tc>
        <w:tc>
          <w:tcPr>
            <w:tcW w:w="2830" w:type="dxa"/>
            <w:shd w:val="clear" w:color="auto" w:fill="D7DEE6"/>
            <w:vAlign w:val="center"/>
          </w:tcPr>
          <w:p w14:paraId="73A28E4F" w14:textId="77777777" w:rsidR="00906226" w:rsidRPr="00B31145" w:rsidRDefault="00906226" w:rsidP="00877226">
            <w:pPr>
              <w:pStyle w:val="20"/>
              <w:shd w:val="clear" w:color="auto" w:fill="auto"/>
              <w:spacing w:after="0" w:line="12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</w:rPr>
              <w:t>ПНИПУ, г. Пермь</w:t>
            </w:r>
          </w:p>
        </w:tc>
        <w:tc>
          <w:tcPr>
            <w:tcW w:w="5063" w:type="dxa"/>
            <w:shd w:val="clear" w:color="auto" w:fill="D7DEE6"/>
            <w:vAlign w:val="center"/>
          </w:tcPr>
          <w:p w14:paraId="3E3A529A" w14:textId="77777777" w:rsidR="00906226" w:rsidRPr="00B31145" w:rsidRDefault="00906226" w:rsidP="005754AD">
            <w:pPr>
              <w:pStyle w:val="20"/>
              <w:shd w:val="clear" w:color="auto" w:fill="auto"/>
              <w:spacing w:after="0" w:line="120" w:lineRule="atLeast"/>
              <w:ind w:left="57" w:right="5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</w:rPr>
              <w:t>Digital Communications of Online Schools: the Role of Feedback</w:t>
            </w:r>
          </w:p>
        </w:tc>
      </w:tr>
      <w:tr w:rsidR="00906226" w:rsidRPr="00B31145" w14:paraId="04584D5A" w14:textId="77777777" w:rsidTr="00AE5C74">
        <w:trPr>
          <w:trHeight w:hRule="exact" w:val="668"/>
        </w:trPr>
        <w:tc>
          <w:tcPr>
            <w:tcW w:w="567" w:type="dxa"/>
            <w:shd w:val="clear" w:color="auto" w:fill="D7DEE6"/>
            <w:vAlign w:val="center"/>
          </w:tcPr>
          <w:p w14:paraId="64E8699F" w14:textId="771ACF86" w:rsidR="00906226" w:rsidRPr="00365823" w:rsidRDefault="00906226" w:rsidP="00365823">
            <w:pPr>
              <w:pStyle w:val="20"/>
              <w:numPr>
                <w:ilvl w:val="0"/>
                <w:numId w:val="10"/>
              </w:numPr>
              <w:shd w:val="clear" w:color="auto" w:fill="auto"/>
              <w:spacing w:after="0" w:line="120" w:lineRule="atLeast"/>
              <w:ind w:left="57" w:firstLine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7DEE6"/>
            <w:vAlign w:val="center"/>
          </w:tcPr>
          <w:p w14:paraId="4328DCF1" w14:textId="77777777" w:rsidR="00906226" w:rsidRPr="00B31145" w:rsidRDefault="00906226" w:rsidP="00365823">
            <w:pPr>
              <w:pStyle w:val="20"/>
              <w:shd w:val="clear" w:color="auto" w:fill="auto"/>
              <w:spacing w:after="0" w:line="24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</w:rPr>
              <w:t>Шабатина Александра Сергеевна</w:t>
            </w:r>
          </w:p>
        </w:tc>
        <w:tc>
          <w:tcPr>
            <w:tcW w:w="2830" w:type="dxa"/>
            <w:shd w:val="clear" w:color="auto" w:fill="D7DEE6"/>
            <w:vAlign w:val="center"/>
          </w:tcPr>
          <w:p w14:paraId="7905B843" w14:textId="77777777" w:rsidR="005754AD" w:rsidRPr="005754AD" w:rsidRDefault="005754AD" w:rsidP="00877226">
            <w:pPr>
              <w:spacing w:line="120" w:lineRule="atLeast"/>
              <w:ind w:left="57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ru-RU"/>
              </w:rPr>
            </w:pPr>
            <w:r w:rsidRPr="00875722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ru-RU"/>
              </w:rPr>
              <w:t xml:space="preserve">Гимназия №11 </w:t>
            </w:r>
          </w:p>
          <w:p w14:paraId="4938AEB3" w14:textId="6B7AE77C" w:rsidR="00906226" w:rsidRPr="005754AD" w:rsidRDefault="005754AD" w:rsidP="00877226">
            <w:pPr>
              <w:pStyle w:val="20"/>
              <w:shd w:val="clear" w:color="auto" w:fill="auto"/>
              <w:spacing w:after="0" w:line="120" w:lineRule="atLeast"/>
              <w:ind w:left="57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87572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lang w:val="ru-RU"/>
              </w:rPr>
              <w:t>им. С.П. Дягилева, г. Пермь</w:t>
            </w:r>
          </w:p>
        </w:tc>
        <w:tc>
          <w:tcPr>
            <w:tcW w:w="5063" w:type="dxa"/>
            <w:shd w:val="clear" w:color="auto" w:fill="D7DEE6"/>
            <w:vAlign w:val="center"/>
          </w:tcPr>
          <w:p w14:paraId="1E92E498" w14:textId="77777777" w:rsidR="00906226" w:rsidRPr="00B31145" w:rsidRDefault="00906226" w:rsidP="005754AD">
            <w:pPr>
              <w:pStyle w:val="20"/>
              <w:shd w:val="clear" w:color="auto" w:fill="auto"/>
              <w:spacing w:after="0" w:line="120" w:lineRule="atLeast"/>
              <w:ind w:left="57" w:right="5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</w:rPr>
              <w:t>Artificial Intelligence and Its Impact on Teenagers Studies</w:t>
            </w:r>
          </w:p>
        </w:tc>
      </w:tr>
      <w:tr w:rsidR="00906226" w:rsidRPr="00B31145" w14:paraId="54B2D37A" w14:textId="77777777" w:rsidTr="00AE5C74">
        <w:trPr>
          <w:trHeight w:hRule="exact" w:val="786"/>
        </w:trPr>
        <w:tc>
          <w:tcPr>
            <w:tcW w:w="567" w:type="dxa"/>
            <w:shd w:val="clear" w:color="auto" w:fill="D7DEE6"/>
            <w:vAlign w:val="center"/>
          </w:tcPr>
          <w:p w14:paraId="4A9C16AA" w14:textId="77777777" w:rsidR="00906226" w:rsidRPr="00365823" w:rsidRDefault="00906226" w:rsidP="00365823">
            <w:pPr>
              <w:pStyle w:val="20"/>
              <w:numPr>
                <w:ilvl w:val="0"/>
                <w:numId w:val="10"/>
              </w:numPr>
              <w:shd w:val="clear" w:color="auto" w:fill="auto"/>
              <w:spacing w:after="0" w:line="120" w:lineRule="atLeast"/>
              <w:ind w:left="57" w:firstLine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7DEE6"/>
            <w:vAlign w:val="center"/>
          </w:tcPr>
          <w:p w14:paraId="611E4E99" w14:textId="77777777" w:rsidR="00906226" w:rsidRPr="00B31145" w:rsidRDefault="00906226" w:rsidP="00365823">
            <w:pPr>
              <w:pStyle w:val="20"/>
              <w:shd w:val="clear" w:color="auto" w:fill="auto"/>
              <w:spacing w:after="0" w:line="24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</w:rPr>
              <w:t>Такпешев Николай Николаевич</w:t>
            </w:r>
          </w:p>
        </w:tc>
        <w:tc>
          <w:tcPr>
            <w:tcW w:w="2830" w:type="dxa"/>
            <w:shd w:val="clear" w:color="auto" w:fill="D7DEE6"/>
            <w:vAlign w:val="center"/>
          </w:tcPr>
          <w:p w14:paraId="70DC6ED3" w14:textId="77777777" w:rsidR="005754AD" w:rsidRPr="00BA2E1F" w:rsidRDefault="00906226" w:rsidP="00877226">
            <w:pPr>
              <w:pStyle w:val="20"/>
              <w:shd w:val="clear" w:color="auto" w:fill="auto"/>
              <w:spacing w:after="0" w:line="12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Ачинский техникум нефти и газа им. Е.А.Демьяненко,</w:t>
            </w:r>
          </w:p>
          <w:p w14:paraId="62BA316D" w14:textId="53948E09" w:rsidR="00906226" w:rsidRPr="00B31145" w:rsidRDefault="00906226" w:rsidP="00877226">
            <w:pPr>
              <w:pStyle w:val="20"/>
              <w:shd w:val="clear" w:color="auto" w:fill="auto"/>
              <w:spacing w:after="0" w:line="12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г. Ачинск</w:t>
            </w:r>
          </w:p>
        </w:tc>
        <w:tc>
          <w:tcPr>
            <w:tcW w:w="5063" w:type="dxa"/>
            <w:shd w:val="clear" w:color="auto" w:fill="D7DEE6"/>
            <w:vAlign w:val="center"/>
          </w:tcPr>
          <w:p w14:paraId="1C070761" w14:textId="77777777" w:rsidR="00906226" w:rsidRPr="00B31145" w:rsidRDefault="00906226" w:rsidP="005754AD">
            <w:pPr>
              <w:pStyle w:val="20"/>
              <w:shd w:val="clear" w:color="auto" w:fill="auto"/>
              <w:spacing w:after="0" w:line="120" w:lineRule="atLeast"/>
              <w:ind w:left="57" w:right="5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</w:rPr>
              <w:t>Chatbots as a Tool for Organizing Students' Independent Work on Developing Foreign Language Skills</w:t>
            </w:r>
          </w:p>
        </w:tc>
      </w:tr>
      <w:tr w:rsidR="00906226" w:rsidRPr="00B31145" w14:paraId="0A2F1985" w14:textId="77777777" w:rsidTr="00AE5C74">
        <w:trPr>
          <w:trHeight w:hRule="exact" w:val="581"/>
        </w:trPr>
        <w:tc>
          <w:tcPr>
            <w:tcW w:w="567" w:type="dxa"/>
            <w:shd w:val="clear" w:color="auto" w:fill="D7DEE6"/>
            <w:vAlign w:val="center"/>
          </w:tcPr>
          <w:p w14:paraId="6B67D4D9" w14:textId="77777777" w:rsidR="00906226" w:rsidRPr="00365823" w:rsidRDefault="00906226" w:rsidP="00365823">
            <w:pPr>
              <w:pStyle w:val="20"/>
              <w:numPr>
                <w:ilvl w:val="0"/>
                <w:numId w:val="10"/>
              </w:numPr>
              <w:shd w:val="clear" w:color="auto" w:fill="auto"/>
              <w:spacing w:after="0" w:line="120" w:lineRule="atLeast"/>
              <w:ind w:left="57" w:firstLine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7DEE6"/>
            <w:vAlign w:val="center"/>
          </w:tcPr>
          <w:p w14:paraId="095D6765" w14:textId="77777777" w:rsidR="00906226" w:rsidRPr="00B31145" w:rsidRDefault="00906226" w:rsidP="00365823">
            <w:pPr>
              <w:pStyle w:val="20"/>
              <w:shd w:val="clear" w:color="auto" w:fill="auto"/>
              <w:spacing w:after="0" w:line="24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</w:rPr>
              <w:t>Иванова Анастасия Владимировна</w:t>
            </w:r>
          </w:p>
        </w:tc>
        <w:tc>
          <w:tcPr>
            <w:tcW w:w="2830" w:type="dxa"/>
            <w:shd w:val="clear" w:color="auto" w:fill="D7DEE6"/>
            <w:vAlign w:val="center"/>
          </w:tcPr>
          <w:p w14:paraId="5F544A28" w14:textId="77777777" w:rsidR="00906226" w:rsidRPr="00B31145" w:rsidRDefault="00906226" w:rsidP="00877226">
            <w:pPr>
              <w:pStyle w:val="20"/>
              <w:shd w:val="clear" w:color="auto" w:fill="auto"/>
              <w:spacing w:after="0" w:line="12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Псковский государственный университет, г. Псков</w:t>
            </w:r>
          </w:p>
        </w:tc>
        <w:tc>
          <w:tcPr>
            <w:tcW w:w="5063" w:type="dxa"/>
            <w:shd w:val="clear" w:color="auto" w:fill="D7DEE6"/>
            <w:vAlign w:val="center"/>
          </w:tcPr>
          <w:p w14:paraId="3FADD0C6" w14:textId="541005A4" w:rsidR="00906226" w:rsidRPr="00B31145" w:rsidRDefault="00906226" w:rsidP="005754AD">
            <w:pPr>
              <w:pStyle w:val="20"/>
              <w:shd w:val="clear" w:color="auto" w:fill="auto"/>
              <w:spacing w:after="0" w:line="120" w:lineRule="atLeast"/>
              <w:ind w:left="57" w:right="5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Didactic Potential of </w:t>
            </w:r>
            <w:r w:rsidR="005754AD" w:rsidRPr="00B31145">
              <w:rPr>
                <w:rFonts w:asciiTheme="minorHAnsi" w:hAnsiTheme="minorHAnsi" w:cstheme="minorHAnsi"/>
                <w:b w:val="0"/>
                <w:sz w:val="20"/>
                <w:szCs w:val="20"/>
              </w:rPr>
              <w:t>ChatGPT</w:t>
            </w: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in Teaching Vocabulary in Secondary School</w:t>
            </w:r>
          </w:p>
        </w:tc>
      </w:tr>
      <w:tr w:rsidR="00906226" w:rsidRPr="00B31145" w14:paraId="53CED9B4" w14:textId="77777777" w:rsidTr="00AE5C74">
        <w:trPr>
          <w:trHeight w:hRule="exact" w:val="1039"/>
        </w:trPr>
        <w:tc>
          <w:tcPr>
            <w:tcW w:w="567" w:type="dxa"/>
            <w:shd w:val="clear" w:color="auto" w:fill="D7DEE6"/>
            <w:vAlign w:val="center"/>
          </w:tcPr>
          <w:p w14:paraId="4BF2B1C6" w14:textId="77777777" w:rsidR="00906226" w:rsidRPr="00365823" w:rsidRDefault="00906226" w:rsidP="00365823">
            <w:pPr>
              <w:pStyle w:val="20"/>
              <w:numPr>
                <w:ilvl w:val="0"/>
                <w:numId w:val="10"/>
              </w:numPr>
              <w:shd w:val="clear" w:color="auto" w:fill="auto"/>
              <w:spacing w:after="0" w:line="120" w:lineRule="atLeast"/>
              <w:ind w:left="57" w:firstLine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7DEE6"/>
            <w:vAlign w:val="center"/>
          </w:tcPr>
          <w:p w14:paraId="389AC415" w14:textId="77777777" w:rsidR="00906226" w:rsidRPr="00B31145" w:rsidRDefault="00906226" w:rsidP="00365823">
            <w:pPr>
              <w:pStyle w:val="20"/>
              <w:shd w:val="clear" w:color="auto" w:fill="auto"/>
              <w:spacing w:after="0" w:line="24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</w:rPr>
              <w:t>Данилов Александр Игоревич</w:t>
            </w:r>
          </w:p>
        </w:tc>
        <w:tc>
          <w:tcPr>
            <w:tcW w:w="2830" w:type="dxa"/>
            <w:shd w:val="clear" w:color="auto" w:fill="D7DEE6"/>
            <w:vAlign w:val="center"/>
          </w:tcPr>
          <w:p w14:paraId="54CB3339" w14:textId="77777777" w:rsidR="005754AD" w:rsidRPr="00BA2E1F" w:rsidRDefault="00906226" w:rsidP="00877226">
            <w:pPr>
              <w:pStyle w:val="20"/>
              <w:shd w:val="clear" w:color="auto" w:fill="auto"/>
              <w:spacing w:after="0" w:line="12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Северный (Арктический)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ф</w:t>
            </w: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едеральный университет </w:t>
            </w:r>
          </w:p>
          <w:p w14:paraId="42B219E3" w14:textId="77777777" w:rsidR="005754AD" w:rsidRPr="005754AD" w:rsidRDefault="00906226" w:rsidP="00877226">
            <w:pPr>
              <w:pStyle w:val="20"/>
              <w:shd w:val="clear" w:color="auto" w:fill="auto"/>
              <w:spacing w:after="0" w:line="12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им. М.В. Ломоносова,</w:t>
            </w:r>
          </w:p>
          <w:p w14:paraId="24613A97" w14:textId="1278E33B" w:rsidR="00906226" w:rsidRPr="00B31145" w:rsidRDefault="00906226" w:rsidP="00877226">
            <w:pPr>
              <w:pStyle w:val="20"/>
              <w:shd w:val="clear" w:color="auto" w:fill="auto"/>
              <w:spacing w:after="0" w:line="12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 г. Архангельск</w:t>
            </w:r>
          </w:p>
        </w:tc>
        <w:tc>
          <w:tcPr>
            <w:tcW w:w="5063" w:type="dxa"/>
            <w:shd w:val="clear" w:color="auto" w:fill="D7DEE6"/>
            <w:vAlign w:val="center"/>
          </w:tcPr>
          <w:p w14:paraId="411167FB" w14:textId="77777777" w:rsidR="00906226" w:rsidRPr="00B31145" w:rsidRDefault="00906226" w:rsidP="005754AD">
            <w:pPr>
              <w:pStyle w:val="20"/>
              <w:shd w:val="clear" w:color="auto" w:fill="auto"/>
              <w:spacing w:after="0" w:line="120" w:lineRule="atLeast"/>
              <w:ind w:left="57" w:righ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</w:rPr>
              <w:t>Developing Sociocultural Competence in English Lessons for Seventh Graders Through the Use of Linguistic and Cultural Media Texts About Great Britain</w:t>
            </w:r>
          </w:p>
        </w:tc>
      </w:tr>
      <w:tr w:rsidR="00906226" w:rsidRPr="00B31145" w14:paraId="239C99F2" w14:textId="77777777" w:rsidTr="00AE5C74">
        <w:trPr>
          <w:trHeight w:hRule="exact" w:val="760"/>
        </w:trPr>
        <w:tc>
          <w:tcPr>
            <w:tcW w:w="567" w:type="dxa"/>
            <w:shd w:val="clear" w:color="auto" w:fill="D7DEE6"/>
            <w:vAlign w:val="center"/>
          </w:tcPr>
          <w:p w14:paraId="4182C035" w14:textId="77777777" w:rsidR="00906226" w:rsidRPr="00365823" w:rsidRDefault="00906226" w:rsidP="00365823">
            <w:pPr>
              <w:pStyle w:val="20"/>
              <w:numPr>
                <w:ilvl w:val="0"/>
                <w:numId w:val="10"/>
              </w:numPr>
              <w:shd w:val="clear" w:color="auto" w:fill="auto"/>
              <w:spacing w:after="0" w:line="120" w:lineRule="atLeast"/>
              <w:ind w:left="57" w:firstLine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7DEE6"/>
            <w:vAlign w:val="center"/>
          </w:tcPr>
          <w:p w14:paraId="501487B8" w14:textId="77777777" w:rsidR="00906226" w:rsidRPr="00B31145" w:rsidRDefault="00906226" w:rsidP="00365823">
            <w:pPr>
              <w:pStyle w:val="20"/>
              <w:shd w:val="clear" w:color="auto" w:fill="auto"/>
              <w:spacing w:after="0" w:line="24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</w:rPr>
              <w:t>Гордеева Дарья Антоновна</w:t>
            </w:r>
          </w:p>
        </w:tc>
        <w:tc>
          <w:tcPr>
            <w:tcW w:w="2830" w:type="dxa"/>
            <w:shd w:val="clear" w:color="auto" w:fill="D7DEE6"/>
            <w:vAlign w:val="center"/>
          </w:tcPr>
          <w:p w14:paraId="6B6D47C9" w14:textId="77777777" w:rsidR="00365823" w:rsidRPr="00BA2E1F" w:rsidRDefault="00906226" w:rsidP="00877226">
            <w:pPr>
              <w:pStyle w:val="20"/>
              <w:shd w:val="clear" w:color="auto" w:fill="auto"/>
              <w:spacing w:after="0" w:line="12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Гимназия </w:t>
            </w:r>
            <w:r w:rsidRPr="00B31145">
              <w:rPr>
                <w:rStyle w:val="28pt"/>
                <w:rFonts w:asciiTheme="minorHAnsi" w:hAnsiTheme="minorHAnsi" w:cstheme="minorHAnsi"/>
                <w:sz w:val="20"/>
                <w:szCs w:val="20"/>
                <w:lang w:val="ru-RU" w:eastAsia="ru-RU" w:bidi="ru-RU"/>
              </w:rPr>
              <w:t>№</w:t>
            </w: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 xml:space="preserve">11 </w:t>
            </w:r>
          </w:p>
          <w:p w14:paraId="3EA78F36" w14:textId="263C1E90" w:rsidR="00906226" w:rsidRPr="00B31145" w:rsidRDefault="00906226" w:rsidP="00877226">
            <w:pPr>
              <w:pStyle w:val="20"/>
              <w:shd w:val="clear" w:color="auto" w:fill="auto"/>
              <w:spacing w:after="0" w:line="120" w:lineRule="atLeast"/>
              <w:ind w:lef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  <w:lang w:val="ru-RU"/>
              </w:rPr>
              <w:t>им. С. П. Дягилева, г. Пермь</w:t>
            </w:r>
          </w:p>
        </w:tc>
        <w:tc>
          <w:tcPr>
            <w:tcW w:w="5063" w:type="dxa"/>
            <w:shd w:val="clear" w:color="auto" w:fill="D7DEE6"/>
            <w:vAlign w:val="center"/>
          </w:tcPr>
          <w:p w14:paraId="3D2DDDA3" w14:textId="77777777" w:rsidR="00906226" w:rsidRPr="00B31145" w:rsidRDefault="00906226" w:rsidP="005754AD">
            <w:pPr>
              <w:pStyle w:val="20"/>
              <w:shd w:val="clear" w:color="auto" w:fill="auto"/>
              <w:spacing w:after="0" w:line="120" w:lineRule="atLeast"/>
              <w:ind w:left="57" w:right="57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31145">
              <w:rPr>
                <w:rFonts w:asciiTheme="minorHAnsi" w:hAnsiTheme="minorHAnsi" w:cstheme="minorHAnsi"/>
                <w:b w:val="0"/>
                <w:sz w:val="20"/>
                <w:szCs w:val="20"/>
              </w:rPr>
              <w:t>Learning Foreign Languages in Modern Realities</w:t>
            </w:r>
          </w:p>
        </w:tc>
      </w:tr>
    </w:tbl>
    <w:p w14:paraId="0F06202D" w14:textId="77777777" w:rsidR="00C33967" w:rsidRDefault="00C33967" w:rsidP="00D62F3D">
      <w:pPr>
        <w:pStyle w:val="40"/>
        <w:shd w:val="clear" w:color="auto" w:fill="D7DEE6"/>
        <w:rPr>
          <w:rFonts w:asciiTheme="minorHAnsi" w:hAnsiTheme="minorHAnsi" w:cstheme="minorHAnsi"/>
          <w:bCs w:val="0"/>
          <w:color w:val="0E2E72"/>
        </w:rPr>
      </w:pPr>
    </w:p>
    <w:p w14:paraId="625EACE5" w14:textId="1D9541B3" w:rsidR="00362F94" w:rsidRPr="003846C2" w:rsidRDefault="00362F94" w:rsidP="00D46FEC">
      <w:pPr>
        <w:shd w:val="clear" w:color="auto" w:fill="D7DEE6"/>
        <w:spacing w:line="326" w:lineRule="exact"/>
        <w:rPr>
          <w:rFonts w:asciiTheme="minorHAnsi" w:hAnsiTheme="minorHAnsi" w:cstheme="minorHAnsi"/>
          <w:b/>
          <w:bCs/>
          <w:color w:val="1F3864" w:themeColor="accent5" w:themeShade="80"/>
          <w:sz w:val="28"/>
          <w:szCs w:val="28"/>
        </w:rPr>
      </w:pPr>
      <w:r w:rsidRPr="003846C2">
        <w:rPr>
          <w:rFonts w:asciiTheme="minorHAnsi" w:hAnsiTheme="minorHAnsi" w:cstheme="minorHAnsi"/>
          <w:b/>
          <w:bCs/>
          <w:color w:val="1F3864" w:themeColor="accent5" w:themeShade="80"/>
          <w:sz w:val="28"/>
          <w:szCs w:val="28"/>
        </w:rPr>
        <w:t xml:space="preserve">Session </w:t>
      </w:r>
      <w:r w:rsidR="003529F9">
        <w:rPr>
          <w:rFonts w:asciiTheme="minorHAnsi" w:hAnsiTheme="minorHAnsi" w:cstheme="minorHAnsi"/>
          <w:b/>
          <w:bCs/>
          <w:color w:val="1F3864" w:themeColor="accent5" w:themeShade="80"/>
          <w:sz w:val="28"/>
          <w:szCs w:val="28"/>
        </w:rPr>
        <w:t>6</w:t>
      </w:r>
      <w:r w:rsidRPr="003846C2">
        <w:rPr>
          <w:rFonts w:asciiTheme="minorHAnsi" w:hAnsiTheme="minorHAnsi" w:cstheme="minorHAnsi"/>
          <w:b/>
          <w:bCs/>
          <w:color w:val="1F3864" w:themeColor="accent5" w:themeShade="80"/>
          <w:sz w:val="28"/>
          <w:szCs w:val="28"/>
        </w:rPr>
        <w:t xml:space="preserve">. </w:t>
      </w:r>
      <w:r w:rsidRPr="004128E8">
        <w:rPr>
          <w:rFonts w:asciiTheme="minorHAnsi" w:hAnsiTheme="minorHAnsi" w:cstheme="minorHAnsi"/>
          <w:b/>
          <w:bCs/>
          <w:color w:val="FF0000"/>
          <w:sz w:val="28"/>
          <w:szCs w:val="28"/>
        </w:rPr>
        <w:t>Advertising and Marketing</w:t>
      </w:r>
      <w:r w:rsidR="003529F9" w:rsidRPr="004128E8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Pr="003846C2">
        <w:rPr>
          <w:rFonts w:asciiTheme="minorHAnsi" w:hAnsiTheme="minorHAnsi" w:cstheme="minorHAnsi"/>
          <w:b/>
          <w:bCs/>
          <w:color w:val="1F3864" w:themeColor="accent5" w:themeShade="80"/>
          <w:sz w:val="28"/>
          <w:szCs w:val="28"/>
        </w:rPr>
        <w:t>•</w:t>
      </w:r>
      <w:r w:rsidR="003529F9">
        <w:rPr>
          <w:rFonts w:asciiTheme="minorHAnsi" w:hAnsiTheme="minorHAnsi" w:cstheme="minorHAnsi"/>
          <w:b/>
          <w:bCs/>
          <w:color w:val="1F3864" w:themeColor="accent5" w:themeShade="80"/>
          <w:sz w:val="28"/>
          <w:szCs w:val="28"/>
        </w:rPr>
        <w:t xml:space="preserve"> </w:t>
      </w:r>
      <w:r w:rsidR="003529F9" w:rsidRPr="003529F9">
        <w:rPr>
          <w:rFonts w:asciiTheme="minorHAnsi" w:hAnsiTheme="minorHAnsi" w:cstheme="minorHAnsi"/>
          <w:b/>
          <w:bCs/>
          <w:color w:val="1F3864" w:themeColor="accent5" w:themeShade="80"/>
          <w:sz w:val="28"/>
          <w:szCs w:val="28"/>
        </w:rPr>
        <w:t>1.15 PM MSK</w:t>
      </w:r>
      <w:r w:rsidRPr="003846C2">
        <w:rPr>
          <w:rFonts w:asciiTheme="minorHAnsi" w:hAnsiTheme="minorHAnsi" w:cstheme="minorHAnsi"/>
          <w:b/>
          <w:bCs/>
          <w:color w:val="1F3864" w:themeColor="accent5" w:themeShade="80"/>
          <w:sz w:val="28"/>
          <w:szCs w:val="28"/>
        </w:rPr>
        <w:t xml:space="preserve"> • </w:t>
      </w:r>
      <w:r w:rsidR="003529F9" w:rsidRPr="003846C2">
        <w:rPr>
          <w:rStyle w:val="21"/>
          <w:rFonts w:asciiTheme="minorHAnsi" w:hAnsiTheme="minorHAnsi" w:cstheme="minorHAnsi"/>
          <w:color w:val="FF0000"/>
        </w:rPr>
        <w:t>Online</w:t>
      </w:r>
    </w:p>
    <w:p w14:paraId="108F86FC" w14:textId="51D49DD2" w:rsidR="00D46FEC" w:rsidRPr="00BA2E1F" w:rsidRDefault="00362F94" w:rsidP="00BA2E1F">
      <w:pPr>
        <w:pStyle w:val="20"/>
        <w:shd w:val="clear" w:color="auto" w:fill="D7DEE6"/>
        <w:spacing w:after="0"/>
        <w:jc w:val="left"/>
        <w:rPr>
          <w:rStyle w:val="24"/>
          <w:rFonts w:asciiTheme="minorHAnsi" w:hAnsiTheme="minorHAnsi" w:cstheme="minorHAnsi"/>
          <w:b/>
          <w:bCs/>
          <w:sz w:val="28"/>
          <w:szCs w:val="28"/>
        </w:rPr>
      </w:pPr>
      <w:r w:rsidRPr="004128E8">
        <w:rPr>
          <w:rStyle w:val="24"/>
          <w:rFonts w:asciiTheme="minorHAnsi" w:hAnsiTheme="minorHAnsi" w:cstheme="minorHAnsi"/>
        </w:rPr>
        <w:t>Chairs:</w:t>
      </w:r>
      <w:r w:rsidR="00D46FEC">
        <w:t xml:space="preserve"> </w:t>
      </w:r>
      <w:r w:rsidR="00BA2E1F" w:rsidRPr="00BA2E1F">
        <w:rPr>
          <w:rFonts w:asciiTheme="minorHAnsi" w:hAnsiTheme="minorHAnsi" w:cstheme="minorHAnsi"/>
          <w:color w:val="0E2E72"/>
          <w:sz w:val="24"/>
          <w:szCs w:val="24"/>
        </w:rPr>
        <w:t>Aleksandra I. Sazhina, PhD in Economics, Associate Professor;</w:t>
      </w:r>
    </w:p>
    <w:p w14:paraId="2A2D300F" w14:textId="0B81E1A8" w:rsidR="004128E8" w:rsidRPr="004128E8" w:rsidRDefault="00D46FEC" w:rsidP="00D46FEC">
      <w:pPr>
        <w:shd w:val="clear" w:color="auto" w:fill="D7DEE6"/>
        <w:spacing w:line="326" w:lineRule="exact"/>
        <w:rPr>
          <w:rStyle w:val="24"/>
          <w:rFonts w:asciiTheme="minorHAnsi" w:hAnsiTheme="minorHAnsi" w:cstheme="minorHAnsi"/>
        </w:rPr>
      </w:pPr>
      <w:r>
        <w:rPr>
          <w:rStyle w:val="24"/>
          <w:rFonts w:asciiTheme="minorHAnsi" w:hAnsiTheme="minorHAnsi" w:cstheme="minorHAnsi"/>
        </w:rPr>
        <w:t xml:space="preserve"> </w:t>
      </w:r>
      <w:r w:rsidR="00BA2E1F">
        <w:rPr>
          <w:rStyle w:val="24"/>
          <w:rFonts w:asciiTheme="minorHAnsi" w:hAnsiTheme="minorHAnsi" w:cstheme="minorHAnsi"/>
        </w:rPr>
        <w:t xml:space="preserve">             </w:t>
      </w:r>
      <w:bookmarkStart w:id="12" w:name="_GoBack"/>
      <w:bookmarkEnd w:id="12"/>
      <w:r w:rsidR="003529F9" w:rsidRPr="004128E8">
        <w:rPr>
          <w:rStyle w:val="24"/>
          <w:rFonts w:asciiTheme="minorHAnsi" w:hAnsiTheme="minorHAnsi" w:cstheme="minorHAnsi"/>
        </w:rPr>
        <w:t>Olga L. Antineskul, PhD in Language Theory, Associate Professor</w:t>
      </w:r>
      <w:r w:rsidR="00362F94" w:rsidRPr="004128E8">
        <w:rPr>
          <w:rStyle w:val="24"/>
          <w:rFonts w:asciiTheme="minorHAnsi" w:hAnsiTheme="minorHAnsi" w:cstheme="minorHAnsi"/>
        </w:rPr>
        <w:t xml:space="preserve"> </w:t>
      </w:r>
    </w:p>
    <w:p w14:paraId="35A6C620" w14:textId="4E617ED3" w:rsidR="003529F9" w:rsidRPr="004128E8" w:rsidRDefault="004128E8" w:rsidP="00D46FEC">
      <w:pPr>
        <w:shd w:val="clear" w:color="auto" w:fill="D7DEE6"/>
        <w:spacing w:line="326" w:lineRule="exact"/>
        <w:rPr>
          <w:rFonts w:asciiTheme="minorHAnsi" w:eastAsia="Calibri" w:hAnsiTheme="minorHAnsi" w:cstheme="minorHAnsi"/>
          <w:b/>
          <w:bCs/>
          <w:color w:val="0E2E72"/>
        </w:rPr>
      </w:pPr>
      <w:r w:rsidRPr="004128E8">
        <w:rPr>
          <w:rStyle w:val="24"/>
        </w:rPr>
        <w:t xml:space="preserve">             </w:t>
      </w:r>
      <w:r w:rsidR="00D46FEC">
        <w:rPr>
          <w:rStyle w:val="24"/>
        </w:rPr>
        <w:t xml:space="preserve">  </w:t>
      </w:r>
    </w:p>
    <w:tbl>
      <w:tblPr>
        <w:tblW w:w="11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913"/>
        <w:gridCol w:w="2558"/>
        <w:gridCol w:w="5261"/>
      </w:tblGrid>
      <w:tr w:rsidR="00906226" w:rsidRPr="003846C2" w14:paraId="20962078" w14:textId="77777777" w:rsidTr="00C77E72">
        <w:trPr>
          <w:trHeight w:hRule="exact" w:val="3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7EA2D4"/>
            <w:vAlign w:val="center"/>
          </w:tcPr>
          <w:p w14:paraId="3EB2377E" w14:textId="77777777" w:rsidR="00906226" w:rsidRPr="003846C2" w:rsidRDefault="00906226" w:rsidP="00906226">
            <w:pPr>
              <w:spacing w:line="232" w:lineRule="exact"/>
              <w:ind w:left="57"/>
              <w:rPr>
                <w:rFonts w:asciiTheme="minorHAnsi" w:hAnsiTheme="minorHAnsi" w:cstheme="minorHAnsi"/>
              </w:rPr>
            </w:pPr>
            <w:r w:rsidRPr="003846C2">
              <w:rPr>
                <w:rStyle w:val="295pt"/>
                <w:rFonts w:asciiTheme="minorHAnsi" w:hAnsiTheme="minorHAnsi" w:cstheme="minorHAnsi"/>
              </w:rPr>
              <w:t>№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7EA2D4"/>
            <w:vAlign w:val="center"/>
          </w:tcPr>
          <w:p w14:paraId="5607AF1E" w14:textId="77777777" w:rsidR="00906226" w:rsidRPr="003846C2" w:rsidRDefault="00906226" w:rsidP="00906226">
            <w:pPr>
              <w:spacing w:line="232" w:lineRule="exact"/>
              <w:ind w:left="57"/>
              <w:rPr>
                <w:rFonts w:asciiTheme="minorHAnsi" w:hAnsiTheme="minorHAnsi" w:cstheme="minorHAnsi"/>
              </w:rPr>
            </w:pPr>
            <w:r w:rsidRPr="003846C2">
              <w:rPr>
                <w:rStyle w:val="295pt"/>
                <w:rFonts w:asciiTheme="minorHAnsi" w:hAnsiTheme="minorHAnsi" w:cstheme="minorHAnsi"/>
              </w:rPr>
              <w:t>SPEAKER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7EA2D4"/>
            <w:vAlign w:val="center"/>
          </w:tcPr>
          <w:p w14:paraId="7FD603A3" w14:textId="77777777" w:rsidR="00906226" w:rsidRPr="003846C2" w:rsidRDefault="00906226" w:rsidP="00906226">
            <w:pPr>
              <w:spacing w:line="232" w:lineRule="exact"/>
              <w:ind w:left="57"/>
              <w:rPr>
                <w:rFonts w:asciiTheme="minorHAnsi" w:hAnsiTheme="minorHAnsi" w:cstheme="minorHAnsi"/>
              </w:rPr>
            </w:pPr>
            <w:r w:rsidRPr="003846C2">
              <w:rPr>
                <w:rStyle w:val="295pt"/>
                <w:rFonts w:asciiTheme="minorHAnsi" w:hAnsiTheme="minorHAnsi" w:cstheme="minorHAnsi"/>
              </w:rPr>
              <w:t>GROUP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EA2D4"/>
            <w:vAlign w:val="center"/>
          </w:tcPr>
          <w:p w14:paraId="50567A14" w14:textId="77777777" w:rsidR="00906226" w:rsidRPr="003846C2" w:rsidRDefault="00906226" w:rsidP="00906226">
            <w:pPr>
              <w:spacing w:line="232" w:lineRule="exact"/>
              <w:ind w:left="57"/>
              <w:rPr>
                <w:rFonts w:asciiTheme="minorHAnsi" w:hAnsiTheme="minorHAnsi" w:cstheme="minorHAnsi"/>
              </w:rPr>
            </w:pPr>
            <w:r w:rsidRPr="003846C2">
              <w:rPr>
                <w:rStyle w:val="295pt"/>
                <w:rFonts w:asciiTheme="minorHAnsi" w:hAnsiTheme="minorHAnsi" w:cstheme="minorHAnsi"/>
              </w:rPr>
              <w:t>TOPIC</w:t>
            </w:r>
          </w:p>
        </w:tc>
      </w:tr>
      <w:tr w:rsidR="00906226" w:rsidRPr="00365823" w14:paraId="4EAA9449" w14:textId="77777777" w:rsidTr="00C77E72">
        <w:trPr>
          <w:trHeight w:hRule="exact" w:val="8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7DEE6"/>
            <w:vAlign w:val="center"/>
          </w:tcPr>
          <w:p w14:paraId="3A684ED8" w14:textId="77777777" w:rsidR="00906226" w:rsidRPr="00365823" w:rsidRDefault="00906226" w:rsidP="00AE5C74">
            <w:pPr>
              <w:pStyle w:val="20"/>
              <w:numPr>
                <w:ilvl w:val="0"/>
                <w:numId w:val="11"/>
              </w:numPr>
              <w:shd w:val="clear" w:color="auto" w:fill="auto"/>
              <w:spacing w:after="0" w:line="120" w:lineRule="atLeast"/>
              <w:ind w:left="57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D7DEE6"/>
            <w:vAlign w:val="center"/>
          </w:tcPr>
          <w:p w14:paraId="4EA59799" w14:textId="77777777" w:rsidR="00906226" w:rsidRPr="00365823" w:rsidRDefault="00906226" w:rsidP="00D46FEC">
            <w:pPr>
              <w:spacing w:line="120" w:lineRule="atLeast"/>
              <w:ind w:lef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Стерлядева Екатерина Владимировна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D7DEE6"/>
            <w:vAlign w:val="center"/>
          </w:tcPr>
          <w:p w14:paraId="41B5AE56" w14:textId="77777777" w:rsidR="00906226" w:rsidRPr="00365823" w:rsidRDefault="00906226" w:rsidP="00D46FEC">
            <w:pPr>
              <w:spacing w:line="120" w:lineRule="atLeast"/>
              <w:ind w:left="57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365823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ПНИПУ, г. Пермь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EE6"/>
            <w:vAlign w:val="center"/>
          </w:tcPr>
          <w:p w14:paraId="71EDE657" w14:textId="4B41DD0B" w:rsidR="00906226" w:rsidRPr="00365823" w:rsidRDefault="00906226" w:rsidP="00D46FEC">
            <w:pPr>
              <w:spacing w:line="120" w:lineRule="atLeast"/>
              <w:ind w:lef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</w:t>
            </w:r>
            <w:r w:rsidR="00365823"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Effectiveness of Promoting Fashion-Brands in </w:t>
            </w:r>
            <w:r w:rsidR="00365823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  <w:r w:rsidR="00365823"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he Regional Market (Using </w:t>
            </w:r>
            <w:r w:rsidR="00365823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  <w:r w:rsidR="00365823"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he Example </w:t>
            </w:r>
            <w:r w:rsidR="00365823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="00365823"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f "</w:t>
            </w: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Starikova</w:t>
            </w:r>
            <w:r w:rsidR="00365823"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")</w:t>
            </w:r>
          </w:p>
        </w:tc>
      </w:tr>
      <w:tr w:rsidR="00906226" w:rsidRPr="00365823" w14:paraId="6D6B7726" w14:textId="77777777" w:rsidTr="00C77E72">
        <w:trPr>
          <w:trHeight w:hRule="exact" w:val="8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7DEE6"/>
            <w:vAlign w:val="center"/>
          </w:tcPr>
          <w:p w14:paraId="010797F4" w14:textId="77777777" w:rsidR="00906226" w:rsidRPr="00365823" w:rsidRDefault="00906226" w:rsidP="00D46FEC">
            <w:pPr>
              <w:pStyle w:val="20"/>
              <w:numPr>
                <w:ilvl w:val="0"/>
                <w:numId w:val="11"/>
              </w:numPr>
              <w:shd w:val="clear" w:color="auto" w:fill="auto"/>
              <w:spacing w:after="0" w:line="120" w:lineRule="atLeast"/>
              <w:ind w:left="57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D7DEE6"/>
            <w:vAlign w:val="center"/>
          </w:tcPr>
          <w:p w14:paraId="1B5D208B" w14:textId="77777777" w:rsidR="00906226" w:rsidRPr="00365823" w:rsidRDefault="00906226" w:rsidP="00D46FEC">
            <w:pPr>
              <w:spacing w:line="120" w:lineRule="atLeast"/>
              <w:ind w:lef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Плешкова Татьяна Вадимовна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D7DEE6"/>
            <w:vAlign w:val="center"/>
          </w:tcPr>
          <w:p w14:paraId="5EB6311D" w14:textId="77777777" w:rsidR="00906226" w:rsidRPr="00365823" w:rsidRDefault="00906226" w:rsidP="00D46FEC">
            <w:pPr>
              <w:spacing w:line="120" w:lineRule="atLeast"/>
              <w:ind w:left="5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ПНИПУ, г. Пермь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EE6"/>
            <w:vAlign w:val="center"/>
          </w:tcPr>
          <w:p w14:paraId="0E8708DB" w14:textId="68526E46" w:rsidR="00906226" w:rsidRPr="00365823" w:rsidRDefault="00906226" w:rsidP="00D46FEC">
            <w:pPr>
              <w:spacing w:line="120" w:lineRule="atLeast"/>
              <w:ind w:lef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</w:t>
            </w:r>
            <w:r w:rsidR="00365823"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Role of Semantic and Stylistic Elements </w:t>
            </w:r>
            <w:r w:rsidR="00AE5C74"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of</w:t>
            </w:r>
            <w:r w:rsidR="00365823"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Video Advertising in Constructing </w:t>
            </w:r>
            <w:r w:rsidR="00365823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  <w:r w:rsidR="00365823"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he Image </w:t>
            </w:r>
            <w:r w:rsidR="00365823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="00365823"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365823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365823"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n Organization (</w:t>
            </w:r>
            <w:r w:rsidR="00365823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="00365823"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 </w:t>
            </w:r>
            <w:r w:rsidR="00365823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  <w:r w:rsidR="00365823"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he Example </w:t>
            </w:r>
            <w:r w:rsidR="00365823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="00365823"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Russian </w:t>
            </w:r>
            <w:r w:rsidR="00365823"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Banks)</w:t>
            </w:r>
          </w:p>
        </w:tc>
      </w:tr>
      <w:tr w:rsidR="00906226" w:rsidRPr="00365823" w14:paraId="243A1AFC" w14:textId="77777777" w:rsidTr="00C77E72">
        <w:trPr>
          <w:trHeight w:hRule="exact"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7DEE6"/>
            <w:vAlign w:val="center"/>
          </w:tcPr>
          <w:p w14:paraId="4EC6D27B" w14:textId="77777777" w:rsidR="00906226" w:rsidRPr="00365823" w:rsidRDefault="00906226" w:rsidP="00D46FEC">
            <w:pPr>
              <w:pStyle w:val="20"/>
              <w:numPr>
                <w:ilvl w:val="0"/>
                <w:numId w:val="11"/>
              </w:numPr>
              <w:shd w:val="clear" w:color="auto" w:fill="auto"/>
              <w:spacing w:after="0" w:line="120" w:lineRule="atLeast"/>
              <w:ind w:left="57" w:firstLine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D7DEE6"/>
            <w:vAlign w:val="center"/>
          </w:tcPr>
          <w:p w14:paraId="3C85A541" w14:textId="77777777" w:rsidR="00906226" w:rsidRPr="00365823" w:rsidRDefault="00906226" w:rsidP="00D46FEC">
            <w:pPr>
              <w:spacing w:line="120" w:lineRule="atLeast"/>
              <w:ind w:lef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Дидык Анжелика Сергеевна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D7DEE6"/>
            <w:vAlign w:val="center"/>
          </w:tcPr>
          <w:p w14:paraId="6E219004" w14:textId="77777777" w:rsidR="00906226" w:rsidRPr="00365823" w:rsidRDefault="00906226" w:rsidP="00D46FEC">
            <w:pPr>
              <w:spacing w:line="120" w:lineRule="atLeast"/>
              <w:ind w:left="5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ПНИПУ, г. Пермь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EE6"/>
            <w:vAlign w:val="center"/>
          </w:tcPr>
          <w:p w14:paraId="189EEEC1" w14:textId="6031A5F8" w:rsidR="00906226" w:rsidRPr="00365823" w:rsidRDefault="00906226" w:rsidP="00D46FEC">
            <w:pPr>
              <w:spacing w:line="120" w:lineRule="atLeast"/>
              <w:ind w:lef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Perception </w:t>
            </w:r>
            <w:r w:rsidR="00365823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="00365823"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365823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365823"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 Advertising Text </w:t>
            </w:r>
            <w:r w:rsidR="00365823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  <w:r w:rsidR="00365823"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y Diverse Target Audiences</w:t>
            </w:r>
          </w:p>
        </w:tc>
      </w:tr>
      <w:tr w:rsidR="00906226" w:rsidRPr="00365823" w14:paraId="6F61A70F" w14:textId="77777777" w:rsidTr="00C77E72">
        <w:trPr>
          <w:trHeight w:hRule="exact"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7DEE6"/>
            <w:vAlign w:val="center"/>
          </w:tcPr>
          <w:p w14:paraId="642A0A37" w14:textId="77777777" w:rsidR="00906226" w:rsidRPr="00365823" w:rsidRDefault="00906226" w:rsidP="00D46FEC">
            <w:pPr>
              <w:pStyle w:val="20"/>
              <w:numPr>
                <w:ilvl w:val="0"/>
                <w:numId w:val="11"/>
              </w:numPr>
              <w:shd w:val="clear" w:color="auto" w:fill="auto"/>
              <w:spacing w:after="0" w:line="120" w:lineRule="atLeast"/>
              <w:ind w:left="57" w:firstLine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D7DEE6"/>
            <w:vAlign w:val="center"/>
          </w:tcPr>
          <w:p w14:paraId="3BD6C390" w14:textId="77777777" w:rsidR="00906226" w:rsidRPr="00365823" w:rsidRDefault="00906226" w:rsidP="00D46FEC">
            <w:pPr>
              <w:spacing w:line="120" w:lineRule="atLeast"/>
              <w:ind w:lef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Кобелев Михаил Олегович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D7DEE6"/>
            <w:vAlign w:val="center"/>
          </w:tcPr>
          <w:p w14:paraId="39192E26" w14:textId="77777777" w:rsidR="00906226" w:rsidRPr="00365823" w:rsidRDefault="00906226" w:rsidP="00D46FEC">
            <w:pPr>
              <w:spacing w:line="120" w:lineRule="atLeast"/>
              <w:ind w:left="5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Лицей НИУ ВШЭ - Пермь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EE6"/>
            <w:vAlign w:val="center"/>
          </w:tcPr>
          <w:p w14:paraId="160C428C" w14:textId="04D10AB0" w:rsidR="00906226" w:rsidRPr="00365823" w:rsidRDefault="00906226" w:rsidP="00D46FEC">
            <w:pPr>
              <w:spacing w:line="120" w:lineRule="atLeast"/>
              <w:ind w:lef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Impact </w:t>
            </w:r>
            <w:r w:rsidR="00365823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="00365823"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AI</w:t>
            </w:r>
            <w:r w:rsidR="00365823"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Generated Music </w:t>
            </w:r>
            <w:r w:rsidR="00365823"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on Video-Advertising</w:t>
            </w:r>
          </w:p>
        </w:tc>
      </w:tr>
      <w:tr w:rsidR="00906226" w:rsidRPr="00365823" w14:paraId="297EF4CE" w14:textId="77777777" w:rsidTr="00C77E72">
        <w:trPr>
          <w:trHeight w:hRule="exact"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3C106D63" w14:textId="77777777" w:rsidR="00906226" w:rsidRPr="00365823" w:rsidRDefault="00906226" w:rsidP="00D46FEC">
            <w:pPr>
              <w:pStyle w:val="20"/>
              <w:numPr>
                <w:ilvl w:val="0"/>
                <w:numId w:val="11"/>
              </w:numPr>
              <w:shd w:val="clear" w:color="auto" w:fill="auto"/>
              <w:spacing w:after="0" w:line="120" w:lineRule="atLeast"/>
              <w:ind w:left="57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5D414DAC" w14:textId="77777777" w:rsidR="00906226" w:rsidRPr="00365823" w:rsidRDefault="00906226" w:rsidP="00D46FEC">
            <w:pPr>
              <w:spacing w:line="120" w:lineRule="atLeast"/>
              <w:ind w:lef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Душейко Мария Антоновна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2D4DB01A" w14:textId="77777777" w:rsidR="00906226" w:rsidRPr="00365823" w:rsidRDefault="00906226" w:rsidP="00D46FEC">
            <w:pPr>
              <w:spacing w:line="120" w:lineRule="atLeast"/>
              <w:ind w:left="57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365823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НИУ ВШЭ - Пермь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EE6"/>
            <w:vAlign w:val="center"/>
          </w:tcPr>
          <w:p w14:paraId="1869AF83" w14:textId="1973A4F8" w:rsidR="00906226" w:rsidRPr="00365823" w:rsidRDefault="00906226" w:rsidP="00D46FEC">
            <w:pPr>
              <w:spacing w:line="120" w:lineRule="atLeast"/>
              <w:ind w:lef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How </w:t>
            </w:r>
            <w:r w:rsidR="00365823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  <w:r w:rsidR="00365823"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he Quantity of Product Offered Affects Its Appeal</w:t>
            </w:r>
          </w:p>
        </w:tc>
      </w:tr>
      <w:tr w:rsidR="00D46FEC" w:rsidRPr="00365823" w14:paraId="3DE0A450" w14:textId="77777777" w:rsidTr="00C42F48">
        <w:trPr>
          <w:trHeight w:hRule="exact"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3005D3C3" w14:textId="77777777" w:rsidR="00D46FEC" w:rsidRPr="00365823" w:rsidRDefault="00D46FEC" w:rsidP="00D46FEC">
            <w:pPr>
              <w:pStyle w:val="20"/>
              <w:numPr>
                <w:ilvl w:val="0"/>
                <w:numId w:val="11"/>
              </w:numPr>
              <w:shd w:val="clear" w:color="auto" w:fill="auto"/>
              <w:spacing w:after="0" w:line="120" w:lineRule="atLeast"/>
              <w:ind w:left="57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D7DEE6"/>
            <w:vAlign w:val="center"/>
          </w:tcPr>
          <w:p w14:paraId="6A99BCC0" w14:textId="2C62DEC1" w:rsidR="00D46FEC" w:rsidRPr="00365823" w:rsidRDefault="00D46FEC" w:rsidP="00D46FEC">
            <w:pPr>
              <w:spacing w:line="120" w:lineRule="atLeast"/>
              <w:ind w:lef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Сметанова Олеся Игоревна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D7DEE6"/>
            <w:vAlign w:val="center"/>
          </w:tcPr>
          <w:p w14:paraId="26EAF495" w14:textId="68085DDD" w:rsidR="00D46FEC" w:rsidRPr="00365823" w:rsidRDefault="00D46FEC" w:rsidP="00D46FEC">
            <w:pPr>
              <w:spacing w:line="120" w:lineRule="atLeast"/>
              <w:ind w:left="57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ПНИПУ, г. Пермь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EE6"/>
            <w:vAlign w:val="center"/>
          </w:tcPr>
          <w:p w14:paraId="1EB5C203" w14:textId="2405D9A1" w:rsidR="00D46FEC" w:rsidRPr="00365823" w:rsidRDefault="00D46FEC" w:rsidP="00D46FEC">
            <w:pPr>
              <w:spacing w:line="120" w:lineRule="atLeast"/>
              <w:ind w:lef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Content Analysis of Confectionery Social Networks</w:t>
            </w:r>
          </w:p>
        </w:tc>
      </w:tr>
      <w:tr w:rsidR="00D46FEC" w:rsidRPr="00365823" w14:paraId="1ABBB6D7" w14:textId="77777777" w:rsidTr="00C77E72">
        <w:trPr>
          <w:trHeight w:hRule="exact" w:val="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06824FDE" w14:textId="77777777" w:rsidR="00D46FEC" w:rsidRPr="00365823" w:rsidRDefault="00D46FEC" w:rsidP="00D46FEC">
            <w:pPr>
              <w:pStyle w:val="20"/>
              <w:numPr>
                <w:ilvl w:val="0"/>
                <w:numId w:val="11"/>
              </w:numPr>
              <w:shd w:val="clear" w:color="auto" w:fill="auto"/>
              <w:spacing w:after="0" w:line="120" w:lineRule="atLeast"/>
              <w:ind w:left="57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503EA0A2" w14:textId="77777777" w:rsidR="00D46FEC" w:rsidRPr="00365823" w:rsidRDefault="00D46FEC" w:rsidP="00D46FEC">
            <w:pPr>
              <w:spacing w:line="120" w:lineRule="atLeast"/>
              <w:ind w:lef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Бисярина Настасья Евгеньевна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EE6"/>
            <w:vAlign w:val="center"/>
          </w:tcPr>
          <w:p w14:paraId="0DA54E68" w14:textId="77777777" w:rsidR="00D46FEC" w:rsidRPr="00365823" w:rsidRDefault="00D46FEC" w:rsidP="00D46FEC">
            <w:pPr>
              <w:spacing w:line="120" w:lineRule="atLeast"/>
              <w:ind w:lef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ПНИПУ, г. Пермь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EE6"/>
            <w:vAlign w:val="center"/>
          </w:tcPr>
          <w:p w14:paraId="19BDA04F" w14:textId="599B4864" w:rsidR="00D46FEC" w:rsidRPr="00365823" w:rsidRDefault="00D46FEC" w:rsidP="00D46FEC">
            <w:pPr>
              <w:spacing w:line="120" w:lineRule="atLeast"/>
              <w:ind w:left="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Perception of High-Tech Brands in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  <w:r w:rsidRPr="00365823">
              <w:rPr>
                <w:rFonts w:asciiTheme="minorHAnsi" w:hAnsiTheme="minorHAnsi" w:cstheme="minorHAnsi"/>
                <w:bCs/>
                <w:sz w:val="20"/>
                <w:szCs w:val="20"/>
              </w:rPr>
              <w:t>he Medtech Industry</w:t>
            </w:r>
          </w:p>
        </w:tc>
      </w:tr>
    </w:tbl>
    <w:p w14:paraId="20E64D68" w14:textId="77777777" w:rsidR="00362F94" w:rsidRPr="00365823" w:rsidRDefault="00362F94" w:rsidP="00D46FEC">
      <w:pPr>
        <w:pStyle w:val="23"/>
        <w:keepNext/>
        <w:keepLines/>
        <w:shd w:val="clear" w:color="auto" w:fill="D7DEE6"/>
        <w:spacing w:line="326" w:lineRule="exact"/>
        <w:rPr>
          <w:rFonts w:asciiTheme="minorHAnsi" w:hAnsiTheme="minorHAnsi" w:cstheme="minorHAnsi"/>
          <w:sz w:val="20"/>
          <w:szCs w:val="20"/>
        </w:rPr>
      </w:pPr>
    </w:p>
    <w:p w14:paraId="1C5B08E8" w14:textId="77E0BF84" w:rsidR="003F7A3D" w:rsidRPr="00BA2E1F" w:rsidRDefault="003F7A3D" w:rsidP="00877226">
      <w:pPr>
        <w:rPr>
          <w:rFonts w:asciiTheme="minorHAnsi" w:hAnsiTheme="minorHAnsi" w:cstheme="minorHAnsi"/>
        </w:rPr>
      </w:pPr>
    </w:p>
    <w:sectPr w:rsidR="003F7A3D" w:rsidRPr="00BA2E1F">
      <w:pgSz w:w="11900" w:h="16840"/>
      <w:pgMar w:top="224" w:right="276" w:bottom="642" w:left="2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3D61A" w14:textId="77777777" w:rsidR="000E03AB" w:rsidRDefault="000E03AB">
      <w:r>
        <w:separator/>
      </w:r>
    </w:p>
  </w:endnote>
  <w:endnote w:type="continuationSeparator" w:id="0">
    <w:p w14:paraId="4AE338B3" w14:textId="77777777" w:rsidR="000E03AB" w:rsidRDefault="000E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BA1BA" w14:textId="77777777" w:rsidR="000E03AB" w:rsidRDefault="000E03AB"/>
  </w:footnote>
  <w:footnote w:type="continuationSeparator" w:id="0">
    <w:p w14:paraId="1061C00D" w14:textId="77777777" w:rsidR="000E03AB" w:rsidRDefault="000E03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C6D"/>
    <w:multiLevelType w:val="hybridMultilevel"/>
    <w:tmpl w:val="BC523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3189"/>
    <w:multiLevelType w:val="hybridMultilevel"/>
    <w:tmpl w:val="081E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33C1"/>
    <w:multiLevelType w:val="hybridMultilevel"/>
    <w:tmpl w:val="DE924A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A511A9"/>
    <w:multiLevelType w:val="hybridMultilevel"/>
    <w:tmpl w:val="80523B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0223"/>
    <w:multiLevelType w:val="hybridMultilevel"/>
    <w:tmpl w:val="34DA1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220B1"/>
    <w:multiLevelType w:val="hybridMultilevel"/>
    <w:tmpl w:val="697AFA9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0C24D1"/>
    <w:multiLevelType w:val="hybridMultilevel"/>
    <w:tmpl w:val="546071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15FFC"/>
    <w:multiLevelType w:val="hybridMultilevel"/>
    <w:tmpl w:val="546071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F3A0F"/>
    <w:multiLevelType w:val="hybridMultilevel"/>
    <w:tmpl w:val="31B2C4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6E15DB"/>
    <w:multiLevelType w:val="hybridMultilevel"/>
    <w:tmpl w:val="54607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067C6"/>
    <w:multiLevelType w:val="hybridMultilevel"/>
    <w:tmpl w:val="E46CB31A"/>
    <w:lvl w:ilvl="0" w:tplc="984059EA">
      <w:start w:val="1"/>
      <w:numFmt w:val="decimal"/>
      <w:lvlText w:val="%1."/>
      <w:lvlJc w:val="left"/>
      <w:pPr>
        <w:ind w:left="1000" w:hanging="360"/>
      </w:pPr>
      <w:rPr>
        <w:rFonts w:asciiTheme="minorHAnsi" w:hAnsiTheme="minorHAnsi" w:cstheme="minorHAns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96"/>
    <w:rsid w:val="00000475"/>
    <w:rsid w:val="0002236F"/>
    <w:rsid w:val="0004562A"/>
    <w:rsid w:val="00046C73"/>
    <w:rsid w:val="0007174D"/>
    <w:rsid w:val="000A03CF"/>
    <w:rsid w:val="000B7335"/>
    <w:rsid w:val="000E03AB"/>
    <w:rsid w:val="000F0FAC"/>
    <w:rsid w:val="000F6768"/>
    <w:rsid w:val="000F6F92"/>
    <w:rsid w:val="00132142"/>
    <w:rsid w:val="00150E96"/>
    <w:rsid w:val="001C5088"/>
    <w:rsid w:val="001C6240"/>
    <w:rsid w:val="001D7C12"/>
    <w:rsid w:val="001F3180"/>
    <w:rsid w:val="00220D5A"/>
    <w:rsid w:val="00266498"/>
    <w:rsid w:val="002B5C93"/>
    <w:rsid w:val="002D28A8"/>
    <w:rsid w:val="00321856"/>
    <w:rsid w:val="003529F9"/>
    <w:rsid w:val="00362F94"/>
    <w:rsid w:val="00365823"/>
    <w:rsid w:val="00382620"/>
    <w:rsid w:val="003846C2"/>
    <w:rsid w:val="00392FF5"/>
    <w:rsid w:val="003A2548"/>
    <w:rsid w:val="003B5505"/>
    <w:rsid w:val="003F7A3D"/>
    <w:rsid w:val="004128E8"/>
    <w:rsid w:val="00425CC4"/>
    <w:rsid w:val="0044181B"/>
    <w:rsid w:val="00457EBA"/>
    <w:rsid w:val="004622F4"/>
    <w:rsid w:val="00487B4C"/>
    <w:rsid w:val="00497B8B"/>
    <w:rsid w:val="004A1F32"/>
    <w:rsid w:val="004C14BF"/>
    <w:rsid w:val="004E2B3E"/>
    <w:rsid w:val="00517B54"/>
    <w:rsid w:val="00554B14"/>
    <w:rsid w:val="005754AD"/>
    <w:rsid w:val="005A4B3C"/>
    <w:rsid w:val="005A505F"/>
    <w:rsid w:val="005B2739"/>
    <w:rsid w:val="006037AA"/>
    <w:rsid w:val="00614546"/>
    <w:rsid w:val="00642211"/>
    <w:rsid w:val="0065313B"/>
    <w:rsid w:val="006973AB"/>
    <w:rsid w:val="006C20F1"/>
    <w:rsid w:val="00726FD1"/>
    <w:rsid w:val="00734C72"/>
    <w:rsid w:val="00770938"/>
    <w:rsid w:val="007902C2"/>
    <w:rsid w:val="00793551"/>
    <w:rsid w:val="007D55A0"/>
    <w:rsid w:val="007F0C6E"/>
    <w:rsid w:val="0082559A"/>
    <w:rsid w:val="00856C8D"/>
    <w:rsid w:val="00875722"/>
    <w:rsid w:val="00877226"/>
    <w:rsid w:val="008923AB"/>
    <w:rsid w:val="008A0411"/>
    <w:rsid w:val="00906226"/>
    <w:rsid w:val="00906256"/>
    <w:rsid w:val="00917FCC"/>
    <w:rsid w:val="00927300"/>
    <w:rsid w:val="009427A3"/>
    <w:rsid w:val="009945C7"/>
    <w:rsid w:val="009A3844"/>
    <w:rsid w:val="009D1872"/>
    <w:rsid w:val="009F68B1"/>
    <w:rsid w:val="00A0473C"/>
    <w:rsid w:val="00A178C0"/>
    <w:rsid w:val="00A2419D"/>
    <w:rsid w:val="00A260F5"/>
    <w:rsid w:val="00A4070C"/>
    <w:rsid w:val="00A4149C"/>
    <w:rsid w:val="00A5233E"/>
    <w:rsid w:val="00A61BFF"/>
    <w:rsid w:val="00A73C7A"/>
    <w:rsid w:val="00A84B84"/>
    <w:rsid w:val="00A91B7A"/>
    <w:rsid w:val="00A96F3A"/>
    <w:rsid w:val="00AE5C74"/>
    <w:rsid w:val="00AF5867"/>
    <w:rsid w:val="00B04CDD"/>
    <w:rsid w:val="00B053F1"/>
    <w:rsid w:val="00B10059"/>
    <w:rsid w:val="00B3061C"/>
    <w:rsid w:val="00B30E8F"/>
    <w:rsid w:val="00B31145"/>
    <w:rsid w:val="00B34DCD"/>
    <w:rsid w:val="00B37234"/>
    <w:rsid w:val="00B5248D"/>
    <w:rsid w:val="00B80858"/>
    <w:rsid w:val="00BA2E1F"/>
    <w:rsid w:val="00BC05B8"/>
    <w:rsid w:val="00BD5809"/>
    <w:rsid w:val="00C262AD"/>
    <w:rsid w:val="00C33967"/>
    <w:rsid w:val="00C77E72"/>
    <w:rsid w:val="00C83BB7"/>
    <w:rsid w:val="00C934B7"/>
    <w:rsid w:val="00CE099D"/>
    <w:rsid w:val="00CE1AF2"/>
    <w:rsid w:val="00CE7076"/>
    <w:rsid w:val="00D13676"/>
    <w:rsid w:val="00D27ED4"/>
    <w:rsid w:val="00D46FEC"/>
    <w:rsid w:val="00D53AA4"/>
    <w:rsid w:val="00D62F3D"/>
    <w:rsid w:val="00DB332E"/>
    <w:rsid w:val="00DB459B"/>
    <w:rsid w:val="00E01DA3"/>
    <w:rsid w:val="00E17AD0"/>
    <w:rsid w:val="00E304D7"/>
    <w:rsid w:val="00EE10E5"/>
    <w:rsid w:val="00EF1215"/>
    <w:rsid w:val="00F14824"/>
    <w:rsid w:val="00F21ACD"/>
    <w:rsid w:val="00F21BD7"/>
    <w:rsid w:val="00F275BC"/>
    <w:rsid w:val="00F92A63"/>
    <w:rsid w:val="00FB1896"/>
    <w:rsid w:val="00FC60DC"/>
    <w:rsid w:val="00FD77BE"/>
    <w:rsid w:val="00F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0C13"/>
  <w15:docId w15:val="{7320DC0F-9617-4B9F-A32C-F1E773B0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54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2"/>
      <w:szCs w:val="112"/>
      <w:u w:val="none"/>
    </w:rPr>
  </w:style>
  <w:style w:type="character" w:customStyle="1" w:styleId="5Exact0">
    <w:name w:val="Основной текст (5) Exact"/>
    <w:basedOn w:val="5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E2E72"/>
      <w:spacing w:val="0"/>
      <w:w w:val="100"/>
      <w:position w:val="0"/>
      <w:sz w:val="112"/>
      <w:szCs w:val="11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E2E72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8pt">
    <w:name w:val="Основной текст (2) + 8 pt;Не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151616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Полужирный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E2E72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2">
    <w:name w:val="Основной текст (3)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E2E72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E2E72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E2E72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4">
    <w:name w:val="Заголовок №2 + Полужирный"/>
    <w:basedOn w:val="22"/>
    <w:rPr>
      <w:rFonts w:ascii="Calibri" w:eastAsia="Calibri" w:hAnsi="Calibri" w:cs="Calibri"/>
      <w:b/>
      <w:bCs/>
      <w:i w:val="0"/>
      <w:iCs w:val="0"/>
      <w:smallCaps w:val="0"/>
      <w:strike w:val="0"/>
      <w:color w:val="0E2E72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5">
    <w:name w:val="Заголовок №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E2E72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E2E72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2">
    <w:name w:val="Основной текст (4) + Не полужирный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E2E72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368" w:lineRule="exact"/>
    </w:pPr>
    <w:rPr>
      <w:rFonts w:ascii="Calibri" w:eastAsia="Calibri" w:hAnsi="Calibri" w:cs="Calibri"/>
      <w:sz w:val="112"/>
      <w:szCs w:val="1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20" w:line="342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158" w:lineRule="exact"/>
    </w:pPr>
    <w:rPr>
      <w:rFonts w:ascii="Calibri" w:eastAsia="Calibri" w:hAnsi="Calibri" w:cs="Calibri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20" w:after="200" w:line="512" w:lineRule="exact"/>
      <w:outlineLvl w:val="0"/>
    </w:pPr>
    <w:rPr>
      <w:rFonts w:ascii="Calibri" w:eastAsia="Calibri" w:hAnsi="Calibri" w:cs="Calibri"/>
      <w:b/>
      <w:bCs/>
      <w:sz w:val="42"/>
      <w:szCs w:val="4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92" w:lineRule="exact"/>
      <w:outlineLvl w:val="1"/>
    </w:pPr>
    <w:rPr>
      <w:rFonts w:ascii="Calibri" w:eastAsia="Calibri" w:hAnsi="Calibri" w:cs="Calibri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2" w:lineRule="exact"/>
    </w:pPr>
    <w:rPr>
      <w:rFonts w:ascii="Calibri" w:eastAsia="Calibri" w:hAnsi="Calibri" w:cs="Calibri"/>
      <w:b/>
      <w:bCs/>
    </w:rPr>
  </w:style>
  <w:style w:type="character" w:styleId="a3">
    <w:name w:val="Hyperlink"/>
    <w:basedOn w:val="a0"/>
    <w:uiPriority w:val="99"/>
    <w:unhideWhenUsed/>
    <w:rsid w:val="00FC60D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2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B4F6-1695-4F4D-A531-6881D743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Муртазин Эльдар Рауфович</dc:creator>
  <cp:lastModifiedBy>User</cp:lastModifiedBy>
  <cp:revision>38</cp:revision>
  <dcterms:created xsi:type="dcterms:W3CDTF">2024-01-29T13:38:00Z</dcterms:created>
  <dcterms:modified xsi:type="dcterms:W3CDTF">2025-02-06T06:39:00Z</dcterms:modified>
</cp:coreProperties>
</file>